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7E5F" w14:textId="77777777" w:rsidR="00701F65" w:rsidRPr="00815487" w:rsidRDefault="00701F65" w:rsidP="00701F65">
      <w:pPr>
        <w:spacing w:after="200" w:line="276" w:lineRule="auto"/>
        <w:jc w:val="right"/>
        <w:rPr>
          <w:rFonts w:asciiTheme="minorHAnsi" w:eastAsia="Calibri" w:hAnsiTheme="minorHAnsi" w:cs="Arial"/>
          <w:b/>
          <w:noProof/>
          <w:lang w:val="en-US" w:eastAsia="en-US"/>
        </w:rPr>
      </w:pPr>
    </w:p>
    <w:p w14:paraId="2E2CC4AD" w14:textId="77777777" w:rsidR="00701F65" w:rsidRPr="00815487" w:rsidRDefault="00701F65" w:rsidP="00701F65">
      <w:pPr>
        <w:spacing w:after="200" w:line="276" w:lineRule="auto"/>
        <w:jc w:val="right"/>
        <w:rPr>
          <w:rFonts w:asciiTheme="minorHAnsi" w:eastAsia="Calibri" w:hAnsiTheme="minorHAnsi" w:cs="Arial"/>
          <w:b/>
          <w:noProof/>
          <w:lang w:val="en-US" w:eastAsia="en-US"/>
        </w:rPr>
      </w:pPr>
    </w:p>
    <w:p w14:paraId="0681E33D" w14:textId="77777777" w:rsidR="00701F65" w:rsidRPr="00815487" w:rsidRDefault="00701F65" w:rsidP="00701F65">
      <w:pPr>
        <w:spacing w:after="200" w:line="276" w:lineRule="auto"/>
        <w:jc w:val="right"/>
        <w:rPr>
          <w:rFonts w:asciiTheme="minorHAnsi" w:eastAsia="Calibri" w:hAnsiTheme="minorHAnsi" w:cs="Arial"/>
          <w:b/>
          <w:noProof/>
          <w:sz w:val="40"/>
          <w:szCs w:val="40"/>
          <w:lang w:val="en-US" w:eastAsia="en-US"/>
        </w:rPr>
      </w:pPr>
      <w:r w:rsidRPr="00815487">
        <w:rPr>
          <w:rFonts w:asciiTheme="minorHAnsi" w:eastAsia="Calibri" w:hAnsiTheme="minorHAnsi" w:cs="Arial"/>
          <w:b/>
          <w:noProof/>
          <w:sz w:val="40"/>
          <w:szCs w:val="40"/>
          <w:lang w:val="en-US" w:eastAsia="en-US"/>
        </w:rPr>
        <w:t>YÖNETİM KURULU İÇ TÜZÜĞÜ</w:t>
      </w:r>
    </w:p>
    <w:p w14:paraId="3FF74C17" w14:textId="77777777" w:rsidR="00701F65" w:rsidRPr="00815487" w:rsidRDefault="00DC052A" w:rsidP="00612675">
      <w:pPr>
        <w:spacing w:after="200" w:line="276" w:lineRule="auto"/>
        <w:ind w:firstLine="720"/>
        <w:jc w:val="right"/>
        <w:rPr>
          <w:rFonts w:asciiTheme="minorHAnsi" w:eastAsia="Calibri" w:hAnsiTheme="minorHAnsi" w:cs="Arial"/>
          <w:b/>
          <w:noProof/>
          <w:sz w:val="40"/>
          <w:szCs w:val="40"/>
          <w:lang w:val="en-US" w:eastAsia="en-US"/>
        </w:rPr>
      </w:pPr>
      <w:r w:rsidRPr="00815487">
        <w:rPr>
          <w:rFonts w:asciiTheme="minorHAnsi" w:eastAsia="Calibri" w:hAnsiTheme="minorHAnsi" w:cs="Arial"/>
          <w:b/>
          <w:noProof/>
          <w:sz w:val="40"/>
          <w:szCs w:val="40"/>
          <w:lang w:val="en-US" w:eastAsia="en-US"/>
        </w:rPr>
        <w:t>01-01-CTR-001</w:t>
      </w:r>
    </w:p>
    <w:p w14:paraId="0D2ED94A" w14:textId="331D349D" w:rsidR="00701F65" w:rsidRPr="00815487" w:rsidRDefault="00F44C3C" w:rsidP="003F3954">
      <w:pPr>
        <w:spacing w:after="200" w:line="276" w:lineRule="auto"/>
        <w:jc w:val="right"/>
        <w:rPr>
          <w:rFonts w:asciiTheme="minorHAnsi" w:eastAsia="Calibri" w:hAnsiTheme="minorHAnsi" w:cs="Arial"/>
          <w:b/>
          <w:noProof/>
          <w:sz w:val="40"/>
          <w:szCs w:val="40"/>
          <w:lang w:val="en-US" w:eastAsia="en-US"/>
        </w:rPr>
      </w:pPr>
      <w:r w:rsidRPr="00815487">
        <w:rPr>
          <w:rFonts w:asciiTheme="minorHAnsi" w:eastAsia="Calibri" w:hAnsiTheme="minorHAnsi" w:cs="Arial"/>
          <w:b/>
          <w:noProof/>
          <w:sz w:val="40"/>
          <w:szCs w:val="40"/>
          <w:lang w:val="en-US" w:eastAsia="en-US"/>
        </w:rPr>
        <w:t>Ocak</w:t>
      </w:r>
      <w:r w:rsidR="00823FD1" w:rsidRPr="00815487">
        <w:rPr>
          <w:rFonts w:asciiTheme="minorHAnsi" w:eastAsia="Calibri" w:hAnsiTheme="minorHAnsi" w:cs="Arial"/>
          <w:b/>
          <w:noProof/>
          <w:sz w:val="40"/>
          <w:szCs w:val="40"/>
          <w:lang w:val="en-US" w:eastAsia="en-US"/>
        </w:rPr>
        <w:t xml:space="preserve"> </w:t>
      </w:r>
      <w:r w:rsidR="007E5135" w:rsidRPr="00815487">
        <w:rPr>
          <w:rFonts w:asciiTheme="minorHAnsi" w:eastAsia="Calibri" w:hAnsiTheme="minorHAnsi" w:cs="Arial"/>
          <w:b/>
          <w:noProof/>
          <w:sz w:val="40"/>
          <w:szCs w:val="40"/>
          <w:lang w:val="en-US" w:eastAsia="en-US"/>
        </w:rPr>
        <w:t xml:space="preserve">/ </w:t>
      </w:r>
      <w:r w:rsidR="00823FD1" w:rsidRPr="00815487">
        <w:rPr>
          <w:rFonts w:asciiTheme="minorHAnsi" w:eastAsia="Calibri" w:hAnsiTheme="minorHAnsi" w:cs="Arial"/>
          <w:b/>
          <w:noProof/>
          <w:sz w:val="40"/>
          <w:szCs w:val="40"/>
          <w:lang w:val="en-US" w:eastAsia="en-US"/>
        </w:rPr>
        <w:t>201</w:t>
      </w:r>
      <w:r w:rsidRPr="00815487">
        <w:rPr>
          <w:rFonts w:asciiTheme="minorHAnsi" w:eastAsia="Calibri" w:hAnsiTheme="minorHAnsi" w:cs="Arial"/>
          <w:b/>
          <w:noProof/>
          <w:sz w:val="40"/>
          <w:szCs w:val="40"/>
          <w:lang w:val="en-US" w:eastAsia="en-US"/>
        </w:rPr>
        <w:t>9</w:t>
      </w:r>
    </w:p>
    <w:p w14:paraId="59529192" w14:textId="34F357D9" w:rsidR="00701F65" w:rsidRPr="00815487" w:rsidRDefault="00701F65" w:rsidP="003F3954">
      <w:pPr>
        <w:spacing w:after="200" w:line="276" w:lineRule="auto"/>
        <w:jc w:val="right"/>
        <w:rPr>
          <w:rFonts w:asciiTheme="minorHAnsi" w:eastAsia="Calibri" w:hAnsiTheme="minorHAnsi" w:cs="Arial"/>
          <w:b/>
          <w:noProof/>
          <w:sz w:val="40"/>
          <w:szCs w:val="40"/>
          <w:lang w:val="en-US" w:eastAsia="en-US"/>
        </w:rPr>
      </w:pPr>
      <w:r w:rsidRPr="00815487">
        <w:rPr>
          <w:rFonts w:asciiTheme="minorHAnsi" w:eastAsia="Calibri" w:hAnsiTheme="minorHAnsi" w:cs="Arial"/>
          <w:b/>
          <w:noProof/>
          <w:sz w:val="40"/>
          <w:szCs w:val="40"/>
          <w:lang w:val="en-US" w:eastAsia="en-US"/>
        </w:rPr>
        <w:t>Versi</w:t>
      </w:r>
      <w:r w:rsidR="00447428" w:rsidRPr="00815487">
        <w:rPr>
          <w:rFonts w:asciiTheme="minorHAnsi" w:eastAsia="Calibri" w:hAnsiTheme="minorHAnsi" w:cs="Arial"/>
          <w:b/>
          <w:noProof/>
          <w:sz w:val="40"/>
          <w:szCs w:val="40"/>
          <w:lang w:val="en-US" w:eastAsia="en-US"/>
        </w:rPr>
        <w:t>y</w:t>
      </w:r>
      <w:r w:rsidRPr="00815487">
        <w:rPr>
          <w:rFonts w:asciiTheme="minorHAnsi" w:eastAsia="Calibri" w:hAnsiTheme="minorHAnsi" w:cs="Arial"/>
          <w:b/>
          <w:noProof/>
          <w:sz w:val="40"/>
          <w:szCs w:val="40"/>
          <w:lang w:val="en-US" w:eastAsia="en-US"/>
        </w:rPr>
        <w:t xml:space="preserve">on </w:t>
      </w:r>
      <w:r w:rsidR="00F44C3C" w:rsidRPr="00815487">
        <w:rPr>
          <w:rFonts w:asciiTheme="minorHAnsi" w:eastAsia="Calibri" w:hAnsiTheme="minorHAnsi" w:cs="Arial"/>
          <w:b/>
          <w:noProof/>
          <w:sz w:val="40"/>
          <w:szCs w:val="40"/>
          <w:lang w:val="en-US" w:eastAsia="en-US"/>
        </w:rPr>
        <w:t>3</w:t>
      </w:r>
      <w:r w:rsidRPr="00815487">
        <w:rPr>
          <w:rFonts w:asciiTheme="minorHAnsi" w:eastAsia="Calibri" w:hAnsiTheme="minorHAnsi" w:cs="Arial"/>
          <w:b/>
          <w:noProof/>
          <w:sz w:val="40"/>
          <w:szCs w:val="40"/>
          <w:lang w:val="en-US" w:eastAsia="en-US"/>
        </w:rPr>
        <w:t>.0</w:t>
      </w:r>
    </w:p>
    <w:p w14:paraId="4FA775E4" w14:textId="77777777" w:rsidR="00BA57FF" w:rsidRPr="00815487" w:rsidRDefault="00BA57FF" w:rsidP="00701F65">
      <w:pPr>
        <w:spacing w:after="200" w:line="276" w:lineRule="auto"/>
        <w:jc w:val="right"/>
        <w:rPr>
          <w:rFonts w:asciiTheme="minorHAnsi" w:eastAsia="Calibri" w:hAnsiTheme="minorHAnsi" w:cs="Arial"/>
          <w:noProof/>
          <w:lang w:val="en-US" w:eastAsia="en-US"/>
        </w:rPr>
      </w:pPr>
    </w:p>
    <w:p w14:paraId="66627C39" w14:textId="77777777" w:rsidR="00701F65" w:rsidRPr="00815487" w:rsidRDefault="00701F65" w:rsidP="00701F65">
      <w:pPr>
        <w:jc w:val="both"/>
        <w:rPr>
          <w:rFonts w:asciiTheme="minorHAnsi" w:eastAsia="Calibri" w:hAnsiTheme="minorHAnsi" w:cs="Arial"/>
          <w:b/>
          <w:noProof/>
          <w:lang w:val="en-US"/>
        </w:rPr>
      </w:pPr>
    </w:p>
    <w:p w14:paraId="6B449316" w14:textId="77777777" w:rsidR="00701F65" w:rsidRPr="00815487" w:rsidRDefault="00701F65" w:rsidP="00701F65">
      <w:pPr>
        <w:jc w:val="both"/>
        <w:rPr>
          <w:rFonts w:asciiTheme="minorHAnsi" w:eastAsia="Calibri" w:hAnsiTheme="minorHAnsi" w:cs="Arial"/>
          <w:b/>
          <w:noProof/>
          <w:lang w:val="en-US"/>
        </w:rPr>
      </w:pPr>
    </w:p>
    <w:p w14:paraId="40CBA0EA" w14:textId="77777777" w:rsidR="00701F65" w:rsidRPr="00815487" w:rsidRDefault="00E129E8" w:rsidP="00BA57FF">
      <w:pPr>
        <w:ind w:left="720"/>
        <w:jc w:val="right"/>
        <w:rPr>
          <w:rFonts w:asciiTheme="minorHAnsi" w:eastAsia="Calibri" w:hAnsiTheme="minorHAnsi" w:cs="Arial"/>
          <w:b/>
          <w:noProof/>
          <w:lang w:val="en-US"/>
        </w:rPr>
      </w:pPr>
      <w:r w:rsidRPr="00815487">
        <w:rPr>
          <w:rFonts w:asciiTheme="minorHAnsi" w:hAnsiTheme="minorHAnsi"/>
          <w:noProof/>
        </w:rPr>
        <w:drawing>
          <wp:inline distT="0" distB="0" distL="0" distR="0" wp14:anchorId="41E90D4D" wp14:editId="24B00C41">
            <wp:extent cx="1866900" cy="533400"/>
            <wp:effectExtent l="0" t="0" r="0" b="0"/>
            <wp:docPr id="8" name="Picture 8" descr="X:\NERCİVAN\2017 Projeler\MARKA TEST\yeni logo\Onaylanan ve kullanılacak son logolar\Word_Logo_186x45 16082017.jpg"/>
            <wp:cNvGraphicFramePr/>
            <a:graphic xmlns:a="http://schemas.openxmlformats.org/drawingml/2006/main">
              <a:graphicData uri="http://schemas.openxmlformats.org/drawingml/2006/picture">
                <pic:pic xmlns:pic="http://schemas.openxmlformats.org/drawingml/2006/picture">
                  <pic:nvPicPr>
                    <pic:cNvPr id="8" name="Picture 8" descr="X:\NERCİVAN\2017 Projeler\MARKA TEST\yeni logo\Onaylanan ve kullanılacak son logolar\Word_Logo_186x45 16082017.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533400"/>
                    </a:xfrm>
                    <a:prstGeom prst="rect">
                      <a:avLst/>
                    </a:prstGeom>
                    <a:noFill/>
                    <a:ln>
                      <a:noFill/>
                    </a:ln>
                  </pic:spPr>
                </pic:pic>
              </a:graphicData>
            </a:graphic>
          </wp:inline>
        </w:drawing>
      </w:r>
    </w:p>
    <w:p w14:paraId="5EE8F677" w14:textId="77777777" w:rsidR="00701F65" w:rsidRPr="00815487" w:rsidRDefault="00701F65" w:rsidP="00701F65">
      <w:pPr>
        <w:jc w:val="both"/>
        <w:rPr>
          <w:rFonts w:asciiTheme="minorHAnsi" w:eastAsia="Calibri" w:hAnsiTheme="minorHAnsi" w:cs="Arial"/>
          <w:b/>
          <w:noProof/>
          <w:lang w:val="en-US"/>
        </w:rPr>
      </w:pPr>
    </w:p>
    <w:p w14:paraId="2A441BAF" w14:textId="77777777" w:rsidR="00701F65" w:rsidRPr="00815487" w:rsidRDefault="00701F65" w:rsidP="00701F65">
      <w:pPr>
        <w:widowControl w:val="0"/>
        <w:tabs>
          <w:tab w:val="left" w:pos="11110"/>
        </w:tabs>
        <w:spacing w:before="80"/>
        <w:rPr>
          <w:rFonts w:asciiTheme="minorHAnsi" w:eastAsia="Arial" w:hAnsiTheme="minorHAnsi" w:cs="Arial"/>
          <w:b/>
          <w:bCs/>
          <w:noProof/>
          <w:w w:val="105"/>
          <w:lang w:val="en-US" w:eastAsia="en-US"/>
        </w:rPr>
      </w:pPr>
    </w:p>
    <w:p w14:paraId="11E6C3FF" w14:textId="77777777" w:rsidR="00701F65" w:rsidRPr="00815487" w:rsidRDefault="00701F65" w:rsidP="00701F65">
      <w:pPr>
        <w:widowControl w:val="0"/>
        <w:tabs>
          <w:tab w:val="left" w:pos="11110"/>
        </w:tabs>
        <w:spacing w:before="80"/>
        <w:rPr>
          <w:rFonts w:asciiTheme="minorHAnsi" w:eastAsia="Arial" w:hAnsiTheme="minorHAnsi" w:cs="Arial"/>
          <w:b/>
          <w:bCs/>
          <w:noProof/>
          <w:w w:val="105"/>
          <w:lang w:val="en-US" w:eastAsia="en-US"/>
        </w:rPr>
      </w:pPr>
    </w:p>
    <w:p w14:paraId="5CF9C2AF" w14:textId="77777777" w:rsidR="00795130" w:rsidRPr="00815487" w:rsidRDefault="00795130" w:rsidP="00795130">
      <w:pPr>
        <w:rPr>
          <w:rFonts w:asciiTheme="minorHAnsi" w:hAnsiTheme="minorHAnsi"/>
          <w:noProof/>
          <w:lang w:val="en-US"/>
        </w:rPr>
      </w:pPr>
    </w:p>
    <w:p w14:paraId="74AEA47D" w14:textId="77777777" w:rsidR="00795130" w:rsidRPr="00815487" w:rsidRDefault="00795130" w:rsidP="00795130">
      <w:pPr>
        <w:rPr>
          <w:rFonts w:asciiTheme="minorHAnsi" w:hAnsiTheme="minorHAnsi"/>
          <w:noProof/>
          <w:lang w:val="en-US"/>
        </w:rPr>
      </w:pPr>
    </w:p>
    <w:p w14:paraId="6AE94558" w14:textId="77777777" w:rsidR="00795130" w:rsidRPr="00815487" w:rsidRDefault="00795130" w:rsidP="00BA57FF">
      <w:pPr>
        <w:rPr>
          <w:rFonts w:asciiTheme="minorHAnsi" w:hAnsiTheme="minorHAnsi" w:cs="Arial"/>
          <w:noProof/>
          <w:lang w:val="en-US"/>
        </w:rPr>
      </w:pPr>
      <w:r w:rsidRPr="00815487">
        <w:rPr>
          <w:rFonts w:asciiTheme="minorHAnsi" w:hAnsiTheme="minorHAnsi"/>
          <w:noProof/>
          <w:lang w:val="en-US"/>
        </w:rPr>
        <w:t xml:space="preserve">                                </w:t>
      </w:r>
    </w:p>
    <w:p w14:paraId="12163D94" w14:textId="77777777" w:rsidR="00701F65" w:rsidRPr="00815487" w:rsidRDefault="00701F65" w:rsidP="00795130">
      <w:pPr>
        <w:spacing w:after="120" w:line="276" w:lineRule="auto"/>
        <w:rPr>
          <w:rFonts w:asciiTheme="minorHAnsi" w:hAnsiTheme="minorHAnsi" w:cs="Arial"/>
          <w:noProof/>
          <w:lang w:val="en-US"/>
        </w:rPr>
      </w:pPr>
    </w:p>
    <w:p w14:paraId="7A450CF0" w14:textId="77777777" w:rsidR="00701F65" w:rsidRPr="00815487" w:rsidRDefault="00701F65" w:rsidP="00732078">
      <w:pPr>
        <w:spacing w:line="276" w:lineRule="auto"/>
        <w:rPr>
          <w:rFonts w:asciiTheme="minorHAnsi" w:hAnsiTheme="minorHAnsi" w:cs="Arial"/>
          <w:noProof/>
          <w:lang w:val="en-US"/>
        </w:rPr>
      </w:pPr>
    </w:p>
    <w:p w14:paraId="460E398A" w14:textId="77777777" w:rsidR="006B46EA" w:rsidRPr="00815487" w:rsidRDefault="006B46EA" w:rsidP="00732078">
      <w:pPr>
        <w:spacing w:line="276" w:lineRule="auto"/>
        <w:rPr>
          <w:rFonts w:asciiTheme="minorHAnsi" w:eastAsia="Calibri" w:hAnsiTheme="minorHAnsi" w:cs="Arial"/>
          <w:b/>
          <w:noProof/>
          <w:lang w:val="en-US" w:eastAsia="en-US"/>
        </w:rPr>
      </w:pPr>
      <w:r w:rsidRPr="00815487">
        <w:rPr>
          <w:rFonts w:asciiTheme="minorHAnsi" w:eastAsia="Calibri" w:hAnsiTheme="minorHAnsi" w:cs="Arial"/>
          <w:b/>
          <w:noProof/>
          <w:lang w:val="en-US" w:eastAsia="en-US"/>
        </w:rPr>
        <w:lastRenderedPageBreak/>
        <w:t>Yönetim Kurulu İç Tüzük Dokümanı Versiyon Takibi ve Onaylar</w:t>
      </w:r>
    </w:p>
    <w:tbl>
      <w:tblPr>
        <w:tblW w:w="13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993"/>
        <w:gridCol w:w="7670"/>
        <w:gridCol w:w="1402"/>
        <w:gridCol w:w="2146"/>
      </w:tblGrid>
      <w:tr w:rsidR="00732078" w:rsidRPr="00815487" w14:paraId="4B48FC78" w14:textId="77777777" w:rsidTr="00E672D2">
        <w:trPr>
          <w:trHeight w:val="446"/>
        </w:trPr>
        <w:tc>
          <w:tcPr>
            <w:tcW w:w="2142" w:type="dxa"/>
            <w:gridSpan w:val="2"/>
            <w:shd w:val="clear" w:color="000000" w:fill="000000"/>
            <w:noWrap/>
            <w:vAlign w:val="center"/>
            <w:hideMark/>
          </w:tcPr>
          <w:p w14:paraId="2AC241C5" w14:textId="77777777" w:rsidR="006B46EA" w:rsidRPr="00815487" w:rsidRDefault="006B46EA" w:rsidP="006B46EA">
            <w:pPr>
              <w:spacing w:after="200" w:line="276" w:lineRule="auto"/>
              <w:rPr>
                <w:rFonts w:asciiTheme="minorHAnsi" w:eastAsia="Calibri" w:hAnsiTheme="minorHAnsi" w:cs="Arial"/>
                <w:b/>
                <w:noProof/>
                <w:lang w:val="en-US" w:eastAsia="en-US"/>
              </w:rPr>
            </w:pPr>
            <w:r w:rsidRPr="00815487">
              <w:rPr>
                <w:rFonts w:asciiTheme="minorHAnsi" w:eastAsia="Calibri" w:hAnsiTheme="minorHAnsi" w:cs="Arial"/>
                <w:b/>
                <w:noProof/>
                <w:lang w:val="en-US" w:eastAsia="en-US"/>
              </w:rPr>
              <w:t>Tarihçe</w:t>
            </w:r>
          </w:p>
        </w:tc>
        <w:tc>
          <w:tcPr>
            <w:tcW w:w="7670" w:type="dxa"/>
            <w:shd w:val="clear" w:color="000000" w:fill="000000"/>
            <w:hideMark/>
          </w:tcPr>
          <w:p w14:paraId="7961E5D9" w14:textId="77777777" w:rsidR="006B46EA" w:rsidRPr="00815487" w:rsidRDefault="006B46EA" w:rsidP="006B46EA">
            <w:pPr>
              <w:spacing w:after="200" w:line="276" w:lineRule="auto"/>
              <w:rPr>
                <w:rFonts w:asciiTheme="minorHAnsi" w:eastAsia="Calibri" w:hAnsiTheme="minorHAnsi" w:cs="Arial"/>
                <w:bCs/>
                <w:noProof/>
                <w:lang w:val="en-US" w:eastAsia="en-US"/>
              </w:rPr>
            </w:pPr>
            <w:r w:rsidRPr="00815487">
              <w:rPr>
                <w:rFonts w:asciiTheme="minorHAnsi" w:eastAsia="Calibri" w:hAnsiTheme="minorHAnsi" w:cs="Arial"/>
                <w:bCs/>
                <w:noProof/>
                <w:lang w:val="en-US" w:eastAsia="en-US"/>
              </w:rPr>
              <w:t> </w:t>
            </w:r>
          </w:p>
        </w:tc>
        <w:tc>
          <w:tcPr>
            <w:tcW w:w="1402" w:type="dxa"/>
            <w:shd w:val="clear" w:color="000000" w:fill="000000"/>
            <w:hideMark/>
          </w:tcPr>
          <w:p w14:paraId="3BBBBA61" w14:textId="77777777" w:rsidR="006B46EA" w:rsidRPr="00815487" w:rsidRDefault="006B46EA" w:rsidP="006B46EA">
            <w:pPr>
              <w:spacing w:after="200" w:line="276" w:lineRule="auto"/>
              <w:rPr>
                <w:rFonts w:asciiTheme="minorHAnsi" w:eastAsia="Calibri" w:hAnsiTheme="minorHAnsi" w:cs="Arial"/>
                <w:bCs/>
                <w:noProof/>
                <w:lang w:val="en-US" w:eastAsia="en-US"/>
              </w:rPr>
            </w:pPr>
            <w:r w:rsidRPr="00815487">
              <w:rPr>
                <w:rFonts w:asciiTheme="minorHAnsi" w:eastAsia="Calibri" w:hAnsiTheme="minorHAnsi" w:cs="Arial"/>
                <w:bCs/>
                <w:noProof/>
                <w:lang w:val="en-US" w:eastAsia="en-US"/>
              </w:rPr>
              <w:t> </w:t>
            </w:r>
          </w:p>
        </w:tc>
        <w:tc>
          <w:tcPr>
            <w:tcW w:w="2146" w:type="dxa"/>
            <w:shd w:val="clear" w:color="000000" w:fill="000000"/>
          </w:tcPr>
          <w:p w14:paraId="2BEA0184" w14:textId="77777777" w:rsidR="006B46EA" w:rsidRPr="00815487" w:rsidRDefault="006B46EA" w:rsidP="006B46EA">
            <w:pPr>
              <w:spacing w:after="200" w:line="276" w:lineRule="auto"/>
              <w:rPr>
                <w:rFonts w:asciiTheme="minorHAnsi" w:eastAsia="Calibri" w:hAnsiTheme="minorHAnsi" w:cs="Arial"/>
                <w:bCs/>
                <w:noProof/>
                <w:lang w:val="en-US" w:eastAsia="en-US"/>
              </w:rPr>
            </w:pPr>
          </w:p>
        </w:tc>
      </w:tr>
      <w:tr w:rsidR="00732078" w:rsidRPr="00815487" w14:paraId="10EC955C" w14:textId="77777777" w:rsidTr="00E672D2">
        <w:trPr>
          <w:trHeight w:val="306"/>
        </w:trPr>
        <w:tc>
          <w:tcPr>
            <w:tcW w:w="1149" w:type="dxa"/>
            <w:shd w:val="clear" w:color="000000" w:fill="F2F2F2"/>
            <w:vAlign w:val="center"/>
            <w:hideMark/>
          </w:tcPr>
          <w:p w14:paraId="4A0A676D"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r w:rsidRPr="00815487">
              <w:rPr>
                <w:rFonts w:asciiTheme="minorHAnsi" w:eastAsia="Calibri" w:hAnsiTheme="minorHAnsi" w:cs="Arial"/>
                <w:b/>
                <w:noProof/>
                <w:lang w:val="en-US" w:eastAsia="en-US"/>
              </w:rPr>
              <w:t>Revizyon No.</w:t>
            </w:r>
          </w:p>
        </w:tc>
        <w:tc>
          <w:tcPr>
            <w:tcW w:w="993" w:type="dxa"/>
            <w:shd w:val="clear" w:color="000000" w:fill="F2F2F2"/>
            <w:vAlign w:val="center"/>
            <w:hideMark/>
          </w:tcPr>
          <w:p w14:paraId="0C2EA6A7"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r w:rsidRPr="00815487">
              <w:rPr>
                <w:rFonts w:asciiTheme="minorHAnsi" w:eastAsia="Calibri" w:hAnsiTheme="minorHAnsi" w:cs="Arial"/>
                <w:b/>
                <w:noProof/>
                <w:lang w:val="en-US" w:eastAsia="en-US"/>
              </w:rPr>
              <w:t>Yayım Tarihi</w:t>
            </w:r>
          </w:p>
        </w:tc>
        <w:tc>
          <w:tcPr>
            <w:tcW w:w="7670" w:type="dxa"/>
            <w:shd w:val="clear" w:color="000000" w:fill="F2F2F2"/>
            <w:vAlign w:val="center"/>
            <w:hideMark/>
          </w:tcPr>
          <w:p w14:paraId="74BC1747"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r w:rsidRPr="00815487">
              <w:rPr>
                <w:rFonts w:asciiTheme="minorHAnsi" w:eastAsia="Calibri" w:hAnsiTheme="minorHAnsi" w:cs="Arial"/>
                <w:b/>
                <w:noProof/>
                <w:lang w:val="en-US" w:eastAsia="en-US"/>
              </w:rPr>
              <w:t>Açıklama</w:t>
            </w:r>
          </w:p>
        </w:tc>
        <w:tc>
          <w:tcPr>
            <w:tcW w:w="1402" w:type="dxa"/>
            <w:shd w:val="clear" w:color="000000" w:fill="F2F2F2"/>
            <w:vAlign w:val="center"/>
            <w:hideMark/>
          </w:tcPr>
          <w:p w14:paraId="6ED5EAFD"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r w:rsidRPr="00815487">
              <w:rPr>
                <w:rFonts w:asciiTheme="minorHAnsi" w:eastAsia="Calibri" w:hAnsiTheme="minorHAnsi" w:cs="Arial"/>
                <w:b/>
                <w:noProof/>
                <w:lang w:val="en-US" w:eastAsia="en-US"/>
              </w:rPr>
              <w:t>Yürürlük Tarihi</w:t>
            </w:r>
          </w:p>
        </w:tc>
        <w:tc>
          <w:tcPr>
            <w:tcW w:w="2146" w:type="dxa"/>
            <w:shd w:val="clear" w:color="000000" w:fill="F2F2F2"/>
            <w:vAlign w:val="center"/>
          </w:tcPr>
          <w:p w14:paraId="1FA4D0D7"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r w:rsidRPr="00815487">
              <w:rPr>
                <w:rFonts w:asciiTheme="minorHAnsi" w:eastAsia="Calibri" w:hAnsiTheme="minorHAnsi" w:cs="Arial"/>
                <w:b/>
                <w:noProof/>
                <w:lang w:val="en-US" w:eastAsia="en-US"/>
              </w:rPr>
              <w:t>Bir Sonraki Gözden Geçirme Tarihi</w:t>
            </w:r>
          </w:p>
        </w:tc>
      </w:tr>
      <w:tr w:rsidR="00732078" w:rsidRPr="00815487" w14:paraId="4E302DD5" w14:textId="77777777" w:rsidTr="00E672D2">
        <w:trPr>
          <w:trHeight w:val="2424"/>
        </w:trPr>
        <w:tc>
          <w:tcPr>
            <w:tcW w:w="1149" w:type="dxa"/>
            <w:shd w:val="clear" w:color="auto" w:fill="auto"/>
            <w:vAlign w:val="center"/>
          </w:tcPr>
          <w:p w14:paraId="5F2AA850" w14:textId="5A112164" w:rsidR="00823FD1" w:rsidRPr="00815487" w:rsidRDefault="00F44C3C" w:rsidP="00DC5620">
            <w:pPr>
              <w:spacing w:after="200" w:line="276" w:lineRule="auto"/>
              <w:jc w:val="center"/>
              <w:rPr>
                <w:rFonts w:asciiTheme="minorHAnsi" w:eastAsia="Calibri" w:hAnsiTheme="minorHAnsi" w:cs="Arial"/>
                <w:noProof/>
                <w:lang w:val="en-US" w:eastAsia="en-US"/>
              </w:rPr>
            </w:pPr>
            <w:r w:rsidRPr="00815487">
              <w:rPr>
                <w:rFonts w:asciiTheme="minorHAnsi" w:eastAsia="Calibri" w:hAnsiTheme="minorHAnsi" w:cs="Arial"/>
                <w:noProof/>
                <w:lang w:val="en-US" w:eastAsia="en-US"/>
              </w:rPr>
              <w:t>3</w:t>
            </w:r>
          </w:p>
        </w:tc>
        <w:tc>
          <w:tcPr>
            <w:tcW w:w="993" w:type="dxa"/>
            <w:shd w:val="clear" w:color="auto" w:fill="auto"/>
            <w:vAlign w:val="center"/>
          </w:tcPr>
          <w:p w14:paraId="0287E041" w14:textId="77777777" w:rsidR="00823FD1" w:rsidRPr="00815487" w:rsidRDefault="00823FD1" w:rsidP="006B46EA">
            <w:pPr>
              <w:spacing w:after="200" w:line="276" w:lineRule="auto"/>
              <w:jc w:val="center"/>
              <w:rPr>
                <w:rFonts w:asciiTheme="minorHAnsi" w:eastAsia="Calibri" w:hAnsiTheme="minorHAnsi" w:cs="Arial"/>
                <w:noProof/>
                <w:lang w:val="en-US" w:eastAsia="en-US"/>
              </w:rPr>
            </w:pPr>
          </w:p>
        </w:tc>
        <w:tc>
          <w:tcPr>
            <w:tcW w:w="7670" w:type="dxa"/>
            <w:shd w:val="clear" w:color="auto" w:fill="auto"/>
            <w:vAlign w:val="center"/>
          </w:tcPr>
          <w:p w14:paraId="31B2D343" w14:textId="0569D45B" w:rsidR="00F44C3C" w:rsidRPr="00441541" w:rsidRDefault="00F44C3C" w:rsidP="00441541">
            <w:pPr>
              <w:pStyle w:val="ListParagraph"/>
              <w:numPr>
                <w:ilvl w:val="0"/>
                <w:numId w:val="35"/>
              </w:numPr>
              <w:ind w:left="176" w:hanging="219"/>
              <w:jc w:val="both"/>
              <w:rPr>
                <w:rFonts w:asciiTheme="minorHAnsi" w:hAnsiTheme="minorHAnsi" w:cs="Arial"/>
                <w:noProof/>
                <w:sz w:val="24"/>
                <w:szCs w:val="24"/>
                <w:lang w:val="en-US"/>
              </w:rPr>
            </w:pPr>
            <w:r w:rsidRPr="00441541">
              <w:rPr>
                <w:rFonts w:asciiTheme="minorHAnsi" w:hAnsiTheme="minorHAnsi"/>
                <w:sz w:val="24"/>
                <w:szCs w:val="24"/>
              </w:rPr>
              <w:t xml:space="preserve">Banka </w:t>
            </w:r>
            <w:r w:rsidR="00441541">
              <w:rPr>
                <w:rFonts w:asciiTheme="minorHAnsi" w:hAnsiTheme="minorHAnsi"/>
                <w:sz w:val="24"/>
                <w:szCs w:val="24"/>
              </w:rPr>
              <w:t>unvanı</w:t>
            </w:r>
            <w:r w:rsidRPr="00441541">
              <w:rPr>
                <w:rFonts w:asciiTheme="minorHAnsi" w:hAnsiTheme="minorHAnsi"/>
                <w:sz w:val="24"/>
                <w:szCs w:val="24"/>
              </w:rPr>
              <w:t xml:space="preserve">, dokümanın </w:t>
            </w:r>
            <w:r w:rsidR="00441541">
              <w:rPr>
                <w:rFonts w:asciiTheme="minorHAnsi" w:hAnsiTheme="minorHAnsi"/>
                <w:sz w:val="24"/>
                <w:szCs w:val="24"/>
              </w:rPr>
              <w:t>tamamında</w:t>
            </w:r>
            <w:r w:rsidRPr="00441541">
              <w:rPr>
                <w:rFonts w:asciiTheme="minorHAnsi" w:hAnsiTheme="minorHAnsi"/>
                <w:sz w:val="24"/>
                <w:szCs w:val="24"/>
              </w:rPr>
              <w:t xml:space="preserve"> “Alternatif Bank” olarak değiştirilmiştir,</w:t>
            </w:r>
          </w:p>
          <w:p w14:paraId="345F8D48" w14:textId="77777777" w:rsidR="00F44C3C" w:rsidRPr="00815487" w:rsidRDefault="00F44C3C" w:rsidP="00F44C3C">
            <w:pPr>
              <w:pStyle w:val="ListParagraph"/>
              <w:numPr>
                <w:ilvl w:val="0"/>
                <w:numId w:val="35"/>
              </w:numPr>
              <w:ind w:left="176" w:hanging="219"/>
              <w:jc w:val="both"/>
              <w:rPr>
                <w:rFonts w:asciiTheme="minorHAnsi" w:hAnsiTheme="minorHAnsi" w:cs="Arial"/>
                <w:noProof/>
                <w:sz w:val="24"/>
                <w:szCs w:val="24"/>
                <w:lang w:val="en-US"/>
              </w:rPr>
            </w:pPr>
            <w:r w:rsidRPr="00815487">
              <w:rPr>
                <w:rFonts w:asciiTheme="minorHAnsi" w:hAnsiTheme="minorHAnsi"/>
                <w:sz w:val="24"/>
                <w:szCs w:val="24"/>
              </w:rPr>
              <w:t>Banka Organizasyon Şeması’nda yapılan değişikliklere istinaden, ilgili unvan ve departman isimleri güncellenmiştir (CRO unvanının kaldırılması gibi),</w:t>
            </w:r>
          </w:p>
          <w:p w14:paraId="50BBC8C4" w14:textId="2E8F7F96" w:rsidR="00F44C3C" w:rsidRPr="00815487" w:rsidRDefault="00F44C3C" w:rsidP="00E672D2">
            <w:pPr>
              <w:pStyle w:val="ListParagraph"/>
              <w:numPr>
                <w:ilvl w:val="0"/>
                <w:numId w:val="35"/>
              </w:numPr>
              <w:ind w:left="176" w:hanging="219"/>
              <w:jc w:val="both"/>
              <w:rPr>
                <w:rFonts w:asciiTheme="minorHAnsi" w:hAnsiTheme="minorHAnsi" w:cs="Arial"/>
                <w:noProof/>
                <w:sz w:val="24"/>
                <w:szCs w:val="24"/>
                <w:lang w:val="en-US"/>
              </w:rPr>
            </w:pPr>
            <w:r w:rsidRPr="00815487">
              <w:rPr>
                <w:rFonts w:asciiTheme="minorHAnsi" w:hAnsiTheme="minorHAnsi" w:cs="Arial"/>
                <w:sz w:val="24"/>
                <w:szCs w:val="24"/>
              </w:rPr>
              <w:t>Türkçe ve İngilizce metinler</w:t>
            </w:r>
            <w:r w:rsidR="00441541">
              <w:rPr>
                <w:rFonts w:asciiTheme="minorHAnsi" w:hAnsiTheme="minorHAnsi" w:cs="Arial"/>
                <w:sz w:val="24"/>
                <w:szCs w:val="24"/>
              </w:rPr>
              <w:t xml:space="preserve"> arasındaki tutarlılığı iyileştirmek adına </w:t>
            </w:r>
            <w:r w:rsidR="00E73BA6">
              <w:rPr>
                <w:rFonts w:asciiTheme="minorHAnsi" w:hAnsiTheme="minorHAnsi" w:cs="Arial"/>
                <w:sz w:val="24"/>
                <w:szCs w:val="24"/>
              </w:rPr>
              <w:t>imla ve format</w:t>
            </w:r>
            <w:r w:rsidR="00441541">
              <w:rPr>
                <w:rFonts w:asciiTheme="minorHAnsi" w:hAnsiTheme="minorHAnsi" w:cs="Arial"/>
                <w:sz w:val="24"/>
                <w:szCs w:val="24"/>
              </w:rPr>
              <w:t xml:space="preserve"> güncellemeler</w:t>
            </w:r>
            <w:r w:rsidR="00E73BA6">
              <w:rPr>
                <w:rFonts w:asciiTheme="minorHAnsi" w:hAnsiTheme="minorHAnsi" w:cs="Arial"/>
                <w:sz w:val="24"/>
                <w:szCs w:val="24"/>
              </w:rPr>
              <w:t>i</w:t>
            </w:r>
            <w:r w:rsidRPr="00815487">
              <w:rPr>
                <w:rFonts w:asciiTheme="minorHAnsi" w:hAnsiTheme="minorHAnsi" w:cs="Arial"/>
                <w:sz w:val="24"/>
                <w:szCs w:val="24"/>
              </w:rPr>
              <w:t xml:space="preserve"> yapılmıştır.</w:t>
            </w:r>
          </w:p>
        </w:tc>
        <w:tc>
          <w:tcPr>
            <w:tcW w:w="1402" w:type="dxa"/>
            <w:shd w:val="clear" w:color="auto" w:fill="auto"/>
            <w:vAlign w:val="center"/>
          </w:tcPr>
          <w:p w14:paraId="4F11D73A" w14:textId="77777777" w:rsidR="00823FD1" w:rsidRPr="00815487" w:rsidRDefault="00F44C3C" w:rsidP="006B46EA">
            <w:pPr>
              <w:spacing w:after="200" w:line="276" w:lineRule="auto"/>
              <w:jc w:val="center"/>
              <w:rPr>
                <w:rFonts w:asciiTheme="minorHAnsi" w:eastAsia="Calibri" w:hAnsiTheme="minorHAnsi" w:cs="Arial"/>
                <w:noProof/>
                <w:lang w:val="en-US" w:eastAsia="en-US"/>
              </w:rPr>
            </w:pPr>
            <w:r w:rsidRPr="00815487">
              <w:rPr>
                <w:rFonts w:asciiTheme="minorHAnsi" w:eastAsia="Calibri" w:hAnsiTheme="minorHAnsi" w:cs="Arial"/>
                <w:noProof/>
                <w:lang w:val="en-US" w:eastAsia="en-US"/>
              </w:rPr>
              <w:t>16.01.2019</w:t>
            </w:r>
          </w:p>
        </w:tc>
        <w:tc>
          <w:tcPr>
            <w:tcW w:w="2146" w:type="dxa"/>
            <w:vAlign w:val="center"/>
          </w:tcPr>
          <w:p w14:paraId="7A7AA59B" w14:textId="77777777" w:rsidR="00823FD1" w:rsidRPr="00815487" w:rsidRDefault="00823FD1" w:rsidP="006B46EA">
            <w:pPr>
              <w:spacing w:after="200" w:line="276" w:lineRule="auto"/>
              <w:jc w:val="center"/>
              <w:rPr>
                <w:rFonts w:asciiTheme="minorHAnsi" w:eastAsia="Calibri" w:hAnsiTheme="minorHAnsi" w:cs="Arial"/>
                <w:noProof/>
                <w:lang w:val="en-US" w:eastAsia="en-US"/>
              </w:rPr>
            </w:pPr>
          </w:p>
        </w:tc>
      </w:tr>
    </w:tbl>
    <w:p w14:paraId="295B2E67" w14:textId="77777777" w:rsidR="006B46EA" w:rsidRPr="00815487" w:rsidRDefault="006B46EA" w:rsidP="00732078">
      <w:pPr>
        <w:spacing w:line="276" w:lineRule="auto"/>
        <w:rPr>
          <w:rFonts w:asciiTheme="minorHAnsi" w:eastAsia="Calibri" w:hAnsiTheme="minorHAnsi" w:cs="Arial"/>
          <w:noProof/>
          <w:lang w:val="en-US" w:eastAsia="en-US"/>
        </w:rPr>
      </w:pPr>
    </w:p>
    <w:tbl>
      <w:tblPr>
        <w:tblW w:w="13335" w:type="dxa"/>
        <w:tblInd w:w="93" w:type="dxa"/>
        <w:tblLook w:val="04A0" w:firstRow="1" w:lastRow="0" w:firstColumn="1" w:lastColumn="0" w:noHBand="0" w:noVBand="1"/>
      </w:tblPr>
      <w:tblGrid>
        <w:gridCol w:w="3843"/>
        <w:gridCol w:w="1554"/>
        <w:gridCol w:w="3557"/>
        <w:gridCol w:w="4381"/>
      </w:tblGrid>
      <w:tr w:rsidR="00732078" w:rsidRPr="00815487" w14:paraId="694082A3" w14:textId="77777777" w:rsidTr="00E672D2">
        <w:trPr>
          <w:trHeight w:val="456"/>
        </w:trPr>
        <w:tc>
          <w:tcPr>
            <w:tcW w:w="3843" w:type="dxa"/>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2A100015" w14:textId="77777777" w:rsidR="006B46EA" w:rsidRPr="00815487" w:rsidRDefault="006B46EA" w:rsidP="006B46EA">
            <w:pPr>
              <w:spacing w:after="200" w:line="276" w:lineRule="auto"/>
              <w:jc w:val="both"/>
              <w:rPr>
                <w:rFonts w:asciiTheme="minorHAnsi" w:eastAsia="Calibri" w:hAnsiTheme="minorHAnsi" w:cs="Arial"/>
                <w:b/>
                <w:noProof/>
                <w:lang w:val="en-US" w:eastAsia="en-US"/>
              </w:rPr>
            </w:pPr>
            <w:r w:rsidRPr="00815487">
              <w:rPr>
                <w:rFonts w:asciiTheme="minorHAnsi" w:eastAsia="Calibri" w:hAnsiTheme="minorHAnsi" w:cs="Arial"/>
                <w:b/>
                <w:noProof/>
                <w:lang w:val="en-US"/>
              </w:rPr>
              <w:t>Gözden Geçirme</w:t>
            </w:r>
          </w:p>
        </w:tc>
        <w:tc>
          <w:tcPr>
            <w:tcW w:w="1554" w:type="dxa"/>
            <w:tcBorders>
              <w:top w:val="single" w:sz="4" w:space="0" w:color="auto"/>
              <w:left w:val="nil"/>
              <w:bottom w:val="single" w:sz="4" w:space="0" w:color="auto"/>
              <w:right w:val="single" w:sz="4" w:space="0" w:color="auto"/>
            </w:tcBorders>
            <w:shd w:val="clear" w:color="auto" w:fill="000000"/>
            <w:vAlign w:val="center"/>
            <w:hideMark/>
          </w:tcPr>
          <w:p w14:paraId="42DFF73A" w14:textId="77777777" w:rsidR="006B46EA" w:rsidRPr="00815487" w:rsidRDefault="006B46EA" w:rsidP="006B46EA">
            <w:pPr>
              <w:spacing w:after="200" w:line="276" w:lineRule="auto"/>
              <w:jc w:val="both"/>
              <w:rPr>
                <w:rFonts w:asciiTheme="minorHAnsi" w:eastAsia="Calibri" w:hAnsiTheme="minorHAnsi" w:cs="Arial"/>
                <w:bCs/>
                <w:noProof/>
                <w:lang w:val="en-US" w:eastAsia="en-US"/>
              </w:rPr>
            </w:pPr>
            <w:r w:rsidRPr="00815487">
              <w:rPr>
                <w:rFonts w:asciiTheme="minorHAnsi" w:eastAsia="Calibri" w:hAnsiTheme="minorHAnsi" w:cs="Arial"/>
                <w:bCs/>
                <w:noProof/>
                <w:lang w:val="en-US"/>
              </w:rPr>
              <w:t> </w:t>
            </w:r>
          </w:p>
        </w:tc>
        <w:tc>
          <w:tcPr>
            <w:tcW w:w="3557" w:type="dxa"/>
            <w:tcBorders>
              <w:top w:val="single" w:sz="4" w:space="0" w:color="auto"/>
              <w:left w:val="nil"/>
              <w:bottom w:val="single" w:sz="4" w:space="0" w:color="auto"/>
              <w:right w:val="single" w:sz="4" w:space="0" w:color="auto"/>
            </w:tcBorders>
            <w:shd w:val="clear" w:color="auto" w:fill="000000"/>
            <w:hideMark/>
          </w:tcPr>
          <w:p w14:paraId="251C3E7E" w14:textId="77777777" w:rsidR="006B46EA" w:rsidRPr="00815487" w:rsidRDefault="006B46EA" w:rsidP="006B46EA">
            <w:pPr>
              <w:spacing w:after="200" w:line="276" w:lineRule="auto"/>
              <w:jc w:val="both"/>
              <w:rPr>
                <w:rFonts w:asciiTheme="minorHAnsi" w:eastAsia="Calibri" w:hAnsiTheme="minorHAnsi" w:cs="Arial"/>
                <w:bCs/>
                <w:noProof/>
                <w:lang w:val="en-US" w:eastAsia="en-US"/>
              </w:rPr>
            </w:pPr>
            <w:r w:rsidRPr="00815487">
              <w:rPr>
                <w:rFonts w:asciiTheme="minorHAnsi" w:eastAsia="Calibri" w:hAnsiTheme="minorHAnsi" w:cs="Arial"/>
                <w:bCs/>
                <w:noProof/>
                <w:lang w:val="en-US"/>
              </w:rPr>
              <w:t> </w:t>
            </w:r>
          </w:p>
        </w:tc>
        <w:tc>
          <w:tcPr>
            <w:tcW w:w="4381" w:type="dxa"/>
            <w:tcBorders>
              <w:top w:val="single" w:sz="4" w:space="0" w:color="auto"/>
              <w:left w:val="nil"/>
              <w:bottom w:val="single" w:sz="4" w:space="0" w:color="auto"/>
              <w:right w:val="single" w:sz="4" w:space="0" w:color="auto"/>
            </w:tcBorders>
            <w:shd w:val="clear" w:color="auto" w:fill="000000"/>
            <w:hideMark/>
          </w:tcPr>
          <w:p w14:paraId="47963A1F" w14:textId="77777777" w:rsidR="006B46EA" w:rsidRPr="00815487" w:rsidRDefault="006B46EA" w:rsidP="006B46EA">
            <w:pPr>
              <w:spacing w:after="200" w:line="276" w:lineRule="auto"/>
              <w:jc w:val="both"/>
              <w:rPr>
                <w:rFonts w:asciiTheme="minorHAnsi" w:eastAsia="Calibri" w:hAnsiTheme="minorHAnsi" w:cs="Arial"/>
                <w:bCs/>
                <w:noProof/>
                <w:lang w:val="en-US" w:eastAsia="en-US"/>
              </w:rPr>
            </w:pPr>
            <w:r w:rsidRPr="00815487">
              <w:rPr>
                <w:rFonts w:asciiTheme="minorHAnsi" w:eastAsia="Calibri" w:hAnsiTheme="minorHAnsi" w:cs="Arial"/>
                <w:bCs/>
                <w:noProof/>
                <w:lang w:val="en-US"/>
              </w:rPr>
              <w:t> </w:t>
            </w:r>
          </w:p>
        </w:tc>
      </w:tr>
      <w:tr w:rsidR="00732078" w:rsidRPr="00815487" w14:paraId="2969DCB6" w14:textId="77777777" w:rsidTr="00E672D2">
        <w:trPr>
          <w:trHeight w:val="256"/>
        </w:trPr>
        <w:tc>
          <w:tcPr>
            <w:tcW w:w="3843" w:type="dxa"/>
            <w:tcBorders>
              <w:top w:val="nil"/>
              <w:left w:val="single" w:sz="4" w:space="0" w:color="auto"/>
              <w:bottom w:val="single" w:sz="4" w:space="0" w:color="auto"/>
              <w:right w:val="nil"/>
            </w:tcBorders>
            <w:shd w:val="clear" w:color="auto" w:fill="F2F2F2"/>
            <w:vAlign w:val="center"/>
            <w:hideMark/>
          </w:tcPr>
          <w:p w14:paraId="6AE09D13"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r w:rsidRPr="00815487">
              <w:rPr>
                <w:rFonts w:asciiTheme="minorHAnsi" w:eastAsia="Calibri" w:hAnsiTheme="minorHAnsi" w:cs="Arial"/>
                <w:b/>
                <w:noProof/>
                <w:lang w:val="en-US"/>
              </w:rPr>
              <w:t>Gözden Geçiren Yetkili Kişi</w:t>
            </w:r>
          </w:p>
        </w:tc>
        <w:tc>
          <w:tcPr>
            <w:tcW w:w="1554" w:type="dxa"/>
            <w:tcBorders>
              <w:top w:val="nil"/>
              <w:left w:val="single" w:sz="4" w:space="0" w:color="auto"/>
              <w:bottom w:val="single" w:sz="4" w:space="0" w:color="auto"/>
              <w:right w:val="nil"/>
            </w:tcBorders>
            <w:shd w:val="clear" w:color="auto" w:fill="F2F2F2"/>
            <w:vAlign w:val="center"/>
            <w:hideMark/>
          </w:tcPr>
          <w:p w14:paraId="45F6D764"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r w:rsidRPr="00815487">
              <w:rPr>
                <w:rFonts w:asciiTheme="minorHAnsi" w:eastAsia="Calibri" w:hAnsiTheme="minorHAnsi" w:cs="Arial"/>
                <w:b/>
                <w:noProof/>
                <w:lang w:val="en-US"/>
              </w:rPr>
              <w:t>Tarih</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9B1E9FA"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r w:rsidRPr="00815487">
              <w:rPr>
                <w:rFonts w:asciiTheme="minorHAnsi" w:eastAsia="Calibri" w:hAnsiTheme="minorHAnsi" w:cs="Arial"/>
                <w:b/>
                <w:noProof/>
                <w:lang w:val="en-US"/>
              </w:rPr>
              <w:t>İmza(lar)</w:t>
            </w:r>
          </w:p>
        </w:tc>
      </w:tr>
      <w:tr w:rsidR="00732078" w:rsidRPr="00815487" w14:paraId="5414B6CB" w14:textId="77777777" w:rsidTr="00E672D2">
        <w:trPr>
          <w:trHeight w:val="256"/>
        </w:trPr>
        <w:tc>
          <w:tcPr>
            <w:tcW w:w="3843" w:type="dxa"/>
            <w:tcBorders>
              <w:top w:val="nil"/>
              <w:left w:val="single" w:sz="4" w:space="0" w:color="auto"/>
              <w:bottom w:val="single" w:sz="4" w:space="0" w:color="auto"/>
              <w:right w:val="nil"/>
            </w:tcBorders>
            <w:vAlign w:val="center"/>
            <w:hideMark/>
          </w:tcPr>
          <w:p w14:paraId="5D44F121" w14:textId="521E795A" w:rsidR="006B46EA" w:rsidRPr="00815487" w:rsidRDefault="006B46EA" w:rsidP="00441541">
            <w:pPr>
              <w:spacing w:after="200" w:line="276" w:lineRule="auto"/>
              <w:jc w:val="center"/>
              <w:rPr>
                <w:rFonts w:asciiTheme="minorHAnsi" w:eastAsia="Calibri" w:hAnsiTheme="minorHAnsi" w:cs="Arial"/>
                <w:noProof/>
                <w:lang w:val="en-US" w:eastAsia="en-US"/>
              </w:rPr>
            </w:pPr>
            <w:r w:rsidRPr="00815487">
              <w:rPr>
                <w:rFonts w:asciiTheme="minorHAnsi" w:eastAsia="Calibri" w:hAnsiTheme="minorHAnsi" w:cs="Arial"/>
                <w:noProof/>
                <w:lang w:val="en-US"/>
              </w:rPr>
              <w:t xml:space="preserve">Kurumsal Yönetim Ofisi </w:t>
            </w:r>
            <w:r w:rsidR="00441541">
              <w:rPr>
                <w:rFonts w:asciiTheme="minorHAnsi" w:eastAsia="Calibri" w:hAnsiTheme="minorHAnsi" w:cs="Arial"/>
                <w:noProof/>
                <w:lang w:val="en-US"/>
              </w:rPr>
              <w:t>Müdürü</w:t>
            </w:r>
          </w:p>
        </w:tc>
        <w:tc>
          <w:tcPr>
            <w:tcW w:w="1554" w:type="dxa"/>
            <w:tcBorders>
              <w:top w:val="nil"/>
              <w:left w:val="single" w:sz="4" w:space="0" w:color="auto"/>
              <w:bottom w:val="single" w:sz="4" w:space="0" w:color="auto"/>
              <w:right w:val="nil"/>
            </w:tcBorders>
            <w:vAlign w:val="center"/>
          </w:tcPr>
          <w:p w14:paraId="38E375FA" w14:textId="77777777" w:rsidR="006B46EA" w:rsidRPr="00815487" w:rsidRDefault="005139E1" w:rsidP="006B46EA">
            <w:pPr>
              <w:spacing w:after="200" w:line="276" w:lineRule="auto"/>
              <w:jc w:val="center"/>
              <w:rPr>
                <w:rFonts w:asciiTheme="minorHAnsi" w:eastAsia="Calibri" w:hAnsiTheme="minorHAnsi" w:cs="Arial"/>
                <w:noProof/>
                <w:lang w:val="en-US" w:eastAsia="en-US"/>
              </w:rPr>
            </w:pPr>
            <w:r w:rsidRPr="00815487">
              <w:rPr>
                <w:rFonts w:asciiTheme="minorHAnsi" w:eastAsia="Calibri" w:hAnsiTheme="minorHAnsi" w:cs="Arial"/>
                <w:noProof/>
                <w:lang w:val="en-US" w:eastAsia="en-US"/>
              </w:rPr>
              <w:t>15.01.2019</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0931BC62"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p>
        </w:tc>
      </w:tr>
      <w:tr w:rsidR="00732078" w:rsidRPr="00815487" w14:paraId="0EDEF109" w14:textId="77777777" w:rsidTr="00E672D2">
        <w:trPr>
          <w:trHeight w:val="256"/>
        </w:trPr>
        <w:tc>
          <w:tcPr>
            <w:tcW w:w="3843" w:type="dxa"/>
            <w:tcBorders>
              <w:top w:val="nil"/>
              <w:left w:val="single" w:sz="4" w:space="0" w:color="auto"/>
              <w:bottom w:val="single" w:sz="4" w:space="0" w:color="auto"/>
              <w:right w:val="nil"/>
            </w:tcBorders>
            <w:vAlign w:val="center"/>
            <w:hideMark/>
          </w:tcPr>
          <w:p w14:paraId="39B5769E" w14:textId="77777777" w:rsidR="006B46EA" w:rsidRPr="00815487" w:rsidRDefault="006B46EA" w:rsidP="006B46EA">
            <w:pPr>
              <w:spacing w:after="200" w:line="276" w:lineRule="auto"/>
              <w:jc w:val="center"/>
              <w:rPr>
                <w:rFonts w:asciiTheme="minorHAnsi" w:eastAsia="Calibri" w:hAnsiTheme="minorHAnsi" w:cs="Arial"/>
                <w:noProof/>
                <w:lang w:val="en-US" w:eastAsia="en-US"/>
              </w:rPr>
            </w:pPr>
            <w:r w:rsidRPr="00815487">
              <w:rPr>
                <w:rFonts w:asciiTheme="minorHAnsi" w:eastAsia="Calibri" w:hAnsiTheme="minorHAnsi" w:cs="Arial"/>
                <w:noProof/>
                <w:lang w:val="en-US"/>
              </w:rPr>
              <w:t>Genel Müdür</w:t>
            </w:r>
          </w:p>
        </w:tc>
        <w:tc>
          <w:tcPr>
            <w:tcW w:w="1554" w:type="dxa"/>
            <w:tcBorders>
              <w:top w:val="nil"/>
              <w:left w:val="single" w:sz="4" w:space="0" w:color="auto"/>
              <w:bottom w:val="single" w:sz="4" w:space="0" w:color="auto"/>
              <w:right w:val="nil"/>
            </w:tcBorders>
            <w:vAlign w:val="center"/>
          </w:tcPr>
          <w:p w14:paraId="01946252" w14:textId="77777777" w:rsidR="006B46EA" w:rsidRPr="00815487" w:rsidRDefault="005139E1" w:rsidP="006B46EA">
            <w:pPr>
              <w:spacing w:after="200" w:line="276" w:lineRule="auto"/>
              <w:jc w:val="center"/>
              <w:rPr>
                <w:rFonts w:asciiTheme="minorHAnsi" w:eastAsia="Calibri" w:hAnsiTheme="minorHAnsi" w:cs="Arial"/>
                <w:noProof/>
                <w:lang w:val="en-US" w:eastAsia="en-US"/>
              </w:rPr>
            </w:pPr>
            <w:r w:rsidRPr="00815487">
              <w:rPr>
                <w:rFonts w:asciiTheme="minorHAnsi" w:eastAsia="Calibri" w:hAnsiTheme="minorHAnsi" w:cs="Arial"/>
                <w:noProof/>
                <w:lang w:val="en-US" w:eastAsia="en-US"/>
              </w:rPr>
              <w:t>16.01.2019</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348C8BE0"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p>
        </w:tc>
      </w:tr>
      <w:tr w:rsidR="00732078" w:rsidRPr="00815487" w14:paraId="145C4C4E" w14:textId="77777777" w:rsidTr="00E672D2">
        <w:trPr>
          <w:trHeight w:val="256"/>
        </w:trPr>
        <w:tc>
          <w:tcPr>
            <w:tcW w:w="3843" w:type="dxa"/>
            <w:tcBorders>
              <w:top w:val="nil"/>
              <w:left w:val="single" w:sz="4" w:space="0" w:color="auto"/>
              <w:bottom w:val="single" w:sz="4" w:space="0" w:color="auto"/>
              <w:right w:val="nil"/>
            </w:tcBorders>
            <w:shd w:val="clear" w:color="auto" w:fill="000000" w:themeFill="text1"/>
            <w:vAlign w:val="center"/>
            <w:hideMark/>
          </w:tcPr>
          <w:p w14:paraId="19D1B163" w14:textId="77777777" w:rsidR="006B46EA" w:rsidRPr="00815487" w:rsidRDefault="006B46EA" w:rsidP="006B46EA">
            <w:pPr>
              <w:spacing w:after="200" w:line="276" w:lineRule="auto"/>
              <w:rPr>
                <w:rFonts w:asciiTheme="minorHAnsi" w:eastAsia="Calibri" w:hAnsiTheme="minorHAnsi" w:cs="Arial"/>
                <w:b/>
                <w:noProof/>
                <w:lang w:val="en-US" w:eastAsia="en-US"/>
              </w:rPr>
            </w:pPr>
            <w:r w:rsidRPr="00815487">
              <w:rPr>
                <w:rFonts w:asciiTheme="minorHAnsi" w:eastAsia="Calibri" w:hAnsiTheme="minorHAnsi" w:cs="Arial"/>
                <w:b/>
                <w:noProof/>
                <w:lang w:val="en-US"/>
              </w:rPr>
              <w:t>Onaylayan</w:t>
            </w:r>
          </w:p>
        </w:tc>
        <w:tc>
          <w:tcPr>
            <w:tcW w:w="1554" w:type="dxa"/>
            <w:tcBorders>
              <w:top w:val="nil"/>
              <w:left w:val="single" w:sz="4" w:space="0" w:color="auto"/>
              <w:bottom w:val="single" w:sz="4" w:space="0" w:color="auto"/>
              <w:right w:val="nil"/>
            </w:tcBorders>
            <w:shd w:val="clear" w:color="auto" w:fill="000000" w:themeFill="text1"/>
            <w:vAlign w:val="center"/>
          </w:tcPr>
          <w:p w14:paraId="1C8EED42"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230C758"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p>
        </w:tc>
      </w:tr>
      <w:tr w:rsidR="00732078" w:rsidRPr="00815487" w14:paraId="5EE55859" w14:textId="77777777" w:rsidTr="00E672D2">
        <w:trPr>
          <w:trHeight w:val="256"/>
        </w:trPr>
        <w:tc>
          <w:tcPr>
            <w:tcW w:w="3843" w:type="dxa"/>
            <w:tcBorders>
              <w:top w:val="nil"/>
              <w:left w:val="single" w:sz="4" w:space="0" w:color="auto"/>
              <w:bottom w:val="single" w:sz="4" w:space="0" w:color="auto"/>
              <w:right w:val="nil"/>
            </w:tcBorders>
            <w:shd w:val="clear" w:color="auto" w:fill="F2F2F2"/>
            <w:vAlign w:val="center"/>
            <w:hideMark/>
          </w:tcPr>
          <w:p w14:paraId="33E8198D"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r w:rsidRPr="00815487">
              <w:rPr>
                <w:rFonts w:asciiTheme="minorHAnsi" w:eastAsia="Calibri" w:hAnsiTheme="minorHAnsi" w:cs="Arial"/>
                <w:b/>
                <w:noProof/>
                <w:lang w:val="en-US"/>
              </w:rPr>
              <w:t>Onaylayan Yetkili Kişi</w:t>
            </w:r>
          </w:p>
        </w:tc>
        <w:tc>
          <w:tcPr>
            <w:tcW w:w="1554" w:type="dxa"/>
            <w:tcBorders>
              <w:top w:val="nil"/>
              <w:left w:val="single" w:sz="4" w:space="0" w:color="auto"/>
              <w:bottom w:val="single" w:sz="4" w:space="0" w:color="auto"/>
              <w:right w:val="nil"/>
            </w:tcBorders>
            <w:shd w:val="clear" w:color="auto" w:fill="F2F2F2"/>
            <w:vAlign w:val="center"/>
            <w:hideMark/>
          </w:tcPr>
          <w:p w14:paraId="6A2903CF"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r w:rsidRPr="00815487">
              <w:rPr>
                <w:rFonts w:asciiTheme="minorHAnsi" w:eastAsia="Calibri" w:hAnsiTheme="minorHAnsi" w:cs="Arial"/>
                <w:b/>
                <w:noProof/>
                <w:lang w:val="en-US"/>
              </w:rPr>
              <w:t>Tarih</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2840CA1" w14:textId="77777777" w:rsidR="006B46EA" w:rsidRPr="00815487" w:rsidRDefault="006B46EA" w:rsidP="006B46EA">
            <w:pPr>
              <w:spacing w:after="200" w:line="276" w:lineRule="auto"/>
              <w:jc w:val="center"/>
              <w:rPr>
                <w:rFonts w:asciiTheme="minorHAnsi" w:eastAsia="Calibri" w:hAnsiTheme="minorHAnsi" w:cs="Arial"/>
                <w:b/>
                <w:noProof/>
                <w:lang w:val="en-US" w:eastAsia="en-US"/>
              </w:rPr>
            </w:pPr>
            <w:r w:rsidRPr="00815487">
              <w:rPr>
                <w:rFonts w:asciiTheme="minorHAnsi" w:eastAsia="Calibri" w:hAnsiTheme="minorHAnsi" w:cs="Arial"/>
                <w:b/>
                <w:noProof/>
                <w:lang w:val="en-US"/>
              </w:rPr>
              <w:t>İmza(lar)</w:t>
            </w:r>
          </w:p>
        </w:tc>
      </w:tr>
      <w:tr w:rsidR="00732078" w:rsidRPr="00815487" w14:paraId="66C24C3D" w14:textId="77777777" w:rsidTr="00E672D2">
        <w:trPr>
          <w:trHeight w:val="466"/>
        </w:trPr>
        <w:tc>
          <w:tcPr>
            <w:tcW w:w="3843" w:type="dxa"/>
            <w:tcBorders>
              <w:top w:val="single" w:sz="4" w:space="0" w:color="auto"/>
              <w:left w:val="single" w:sz="4" w:space="0" w:color="auto"/>
              <w:bottom w:val="single" w:sz="4" w:space="0" w:color="auto"/>
              <w:right w:val="nil"/>
            </w:tcBorders>
            <w:vAlign w:val="center"/>
            <w:hideMark/>
          </w:tcPr>
          <w:p w14:paraId="1F7B42B3" w14:textId="77777777" w:rsidR="006B46EA" w:rsidRPr="00E672D2" w:rsidRDefault="00823FD1" w:rsidP="006B46EA">
            <w:pPr>
              <w:spacing w:after="200" w:line="276" w:lineRule="auto"/>
              <w:jc w:val="center"/>
              <w:rPr>
                <w:rFonts w:asciiTheme="minorHAnsi" w:eastAsia="Calibri" w:hAnsiTheme="minorHAnsi" w:cs="Arial"/>
                <w:noProof/>
                <w:lang w:eastAsia="en-US"/>
              </w:rPr>
            </w:pPr>
            <w:r w:rsidRPr="00E672D2">
              <w:rPr>
                <w:rFonts w:asciiTheme="minorHAnsi" w:eastAsia="Calibri" w:hAnsiTheme="minorHAnsi" w:cs="Arial"/>
                <w:noProof/>
              </w:rPr>
              <w:t>Yönetim Kurulu İcra Komitesi</w:t>
            </w:r>
            <w:r w:rsidR="00D72BA2" w:rsidRPr="00E672D2">
              <w:rPr>
                <w:rFonts w:asciiTheme="minorHAnsi" w:eastAsia="Calibri" w:hAnsiTheme="minorHAnsi" w:cs="Arial"/>
                <w:noProof/>
              </w:rPr>
              <w:t xml:space="preserve"> Başkanı</w:t>
            </w:r>
          </w:p>
        </w:tc>
        <w:tc>
          <w:tcPr>
            <w:tcW w:w="1554" w:type="dxa"/>
            <w:tcBorders>
              <w:top w:val="single" w:sz="4" w:space="0" w:color="auto"/>
              <w:left w:val="single" w:sz="4" w:space="0" w:color="auto"/>
              <w:bottom w:val="single" w:sz="4" w:space="0" w:color="auto"/>
              <w:right w:val="nil"/>
            </w:tcBorders>
            <w:vAlign w:val="center"/>
          </w:tcPr>
          <w:p w14:paraId="56BA83E0" w14:textId="77777777" w:rsidR="006B46EA" w:rsidRPr="00815487" w:rsidRDefault="005139E1" w:rsidP="006B46EA">
            <w:pPr>
              <w:spacing w:after="200" w:line="276" w:lineRule="auto"/>
              <w:jc w:val="center"/>
              <w:rPr>
                <w:rFonts w:asciiTheme="minorHAnsi" w:eastAsia="Calibri" w:hAnsiTheme="minorHAnsi" w:cs="Arial"/>
                <w:noProof/>
                <w:lang w:val="en-US" w:eastAsia="en-US"/>
              </w:rPr>
            </w:pPr>
            <w:r w:rsidRPr="00815487">
              <w:rPr>
                <w:rFonts w:asciiTheme="minorHAnsi" w:eastAsia="Calibri" w:hAnsiTheme="minorHAnsi" w:cs="Arial"/>
                <w:noProof/>
                <w:lang w:val="en-US" w:eastAsia="en-US"/>
              </w:rPr>
              <w:t>16.01.2019</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4C6200B7" w14:textId="77777777" w:rsidR="006B46EA" w:rsidRPr="00815487" w:rsidRDefault="006B46EA" w:rsidP="006B46EA">
            <w:pPr>
              <w:spacing w:line="276" w:lineRule="auto"/>
              <w:rPr>
                <w:rFonts w:asciiTheme="minorHAnsi" w:eastAsiaTheme="minorEastAsia" w:hAnsiTheme="minorHAnsi"/>
                <w:noProof/>
                <w:lang w:val="en-US" w:eastAsia="zh-CN"/>
              </w:rPr>
            </w:pPr>
          </w:p>
        </w:tc>
      </w:tr>
    </w:tbl>
    <w:p w14:paraId="1F4446F6" w14:textId="77777777" w:rsidR="00823FD1" w:rsidRPr="00815487" w:rsidRDefault="00823FD1" w:rsidP="00795130">
      <w:pPr>
        <w:rPr>
          <w:rFonts w:asciiTheme="minorHAnsi" w:hAnsiTheme="minorHAnsi" w:cs="Arial"/>
          <w:noProof/>
          <w:lang w:val="en-US"/>
        </w:rPr>
      </w:pPr>
    </w:p>
    <w:bookmarkStart w:id="0" w:name="Top" w:displacedByCustomXml="next"/>
    <w:sdt>
      <w:sdtPr>
        <w:rPr>
          <w:rFonts w:asciiTheme="minorHAnsi" w:eastAsia="Calibri" w:hAnsiTheme="minorHAnsi" w:cs="Arial"/>
          <w:b w:val="0"/>
          <w:bCs w:val="0"/>
          <w:noProof/>
          <w:color w:val="auto"/>
          <w:sz w:val="24"/>
          <w:szCs w:val="24"/>
          <w:lang w:val="en-US" w:eastAsia="en-US"/>
        </w:rPr>
        <w:id w:val="-819494393"/>
        <w:docPartObj>
          <w:docPartGallery w:val="Table of Contents"/>
          <w:docPartUnique/>
        </w:docPartObj>
      </w:sdtPr>
      <w:sdtEndPr>
        <w:rPr>
          <w:rFonts w:cs="Times New Roman"/>
        </w:rPr>
      </w:sdtEndPr>
      <w:sdtContent>
        <w:p w14:paraId="19630118" w14:textId="6E1B6DBC" w:rsidR="00FB1992" w:rsidRPr="00815487" w:rsidRDefault="00E73BA6" w:rsidP="00FB1992">
          <w:pPr>
            <w:pStyle w:val="TOCHeading"/>
            <w:spacing w:before="120"/>
            <w:rPr>
              <w:rFonts w:asciiTheme="minorHAnsi" w:hAnsiTheme="minorHAnsi" w:cs="Arial"/>
              <w:b w:val="0"/>
              <w:noProof/>
              <w:color w:val="auto"/>
              <w:sz w:val="24"/>
              <w:szCs w:val="24"/>
              <w:lang w:val="en-US"/>
            </w:rPr>
          </w:pPr>
          <w:r>
            <w:rPr>
              <w:rFonts w:asciiTheme="minorHAnsi" w:hAnsiTheme="minorHAnsi" w:cs="Arial"/>
              <w:noProof/>
              <w:color w:val="auto"/>
              <w:sz w:val="24"/>
              <w:szCs w:val="24"/>
              <w:lang w:val="en-US"/>
            </w:rPr>
            <w:t>İÇİNDEKİLER</w:t>
          </w:r>
        </w:p>
        <w:p w14:paraId="062DB244" w14:textId="2D4DA50F" w:rsidR="00FB1992" w:rsidRPr="00815487" w:rsidRDefault="00BF616B" w:rsidP="00BF616B">
          <w:pPr>
            <w:pStyle w:val="ListParagraph"/>
            <w:numPr>
              <w:ilvl w:val="0"/>
              <w:numId w:val="31"/>
            </w:numPr>
            <w:spacing w:before="120"/>
            <w:rPr>
              <w:rFonts w:asciiTheme="minorHAnsi" w:hAnsiTheme="minorHAnsi" w:cs="Arial"/>
              <w:noProof/>
              <w:sz w:val="24"/>
              <w:szCs w:val="24"/>
              <w:lang w:val="en-US"/>
            </w:rPr>
          </w:pPr>
          <w:r w:rsidRPr="00815487">
            <w:rPr>
              <w:rFonts w:asciiTheme="minorHAnsi" w:hAnsiTheme="minorHAnsi" w:cs="Arial"/>
              <w:noProof/>
              <w:sz w:val="24"/>
              <w:szCs w:val="24"/>
              <w:lang w:val="en-US"/>
            </w:rPr>
            <w:t>Giriş……………</w:t>
          </w:r>
          <w:r w:rsidR="00FB1992" w:rsidRPr="00815487">
            <w:rPr>
              <w:rFonts w:asciiTheme="minorHAnsi" w:hAnsiTheme="minorHAnsi" w:cs="Arial"/>
              <w:noProof/>
              <w:sz w:val="24"/>
              <w:szCs w:val="24"/>
              <w:lang w:val="en-US"/>
            </w:rPr>
            <w:t>…………………</w:t>
          </w:r>
          <w:r w:rsidRPr="00815487">
            <w:rPr>
              <w:rFonts w:asciiTheme="minorHAnsi" w:hAnsiTheme="minorHAnsi" w:cs="Arial"/>
              <w:noProof/>
              <w:sz w:val="24"/>
              <w:szCs w:val="24"/>
              <w:lang w:val="en-US"/>
            </w:rPr>
            <w:t>..</w:t>
          </w:r>
          <w:r w:rsidR="00FB1992" w:rsidRPr="00815487">
            <w:rPr>
              <w:rFonts w:asciiTheme="minorHAnsi" w:hAnsiTheme="minorHAnsi" w:cs="Arial"/>
              <w:noProof/>
              <w:sz w:val="24"/>
              <w:szCs w:val="24"/>
              <w:lang w:val="en-US"/>
            </w:rPr>
            <w:t>………………………………..……………………………..</w:t>
          </w:r>
          <w:r w:rsidR="001555EF" w:rsidRPr="00815487">
            <w:rPr>
              <w:rFonts w:asciiTheme="minorHAnsi" w:hAnsiTheme="minorHAnsi" w:cs="Arial"/>
              <w:noProof/>
              <w:sz w:val="24"/>
              <w:szCs w:val="24"/>
              <w:lang w:val="en-US"/>
            </w:rPr>
            <w:t>.</w:t>
          </w:r>
          <w:r w:rsidR="00B547C6">
            <w:rPr>
              <w:rFonts w:asciiTheme="minorHAnsi" w:hAnsiTheme="minorHAnsi" w:cs="Arial"/>
              <w:noProof/>
              <w:sz w:val="24"/>
              <w:szCs w:val="24"/>
              <w:lang w:val="en-US"/>
            </w:rPr>
            <w:t>.......</w:t>
          </w:r>
          <w:r w:rsidR="00670CE8">
            <w:rPr>
              <w:rFonts w:asciiTheme="minorHAnsi" w:hAnsiTheme="minorHAnsi" w:cs="Arial"/>
              <w:noProof/>
              <w:sz w:val="24"/>
              <w:szCs w:val="24"/>
              <w:lang w:val="en-US"/>
            </w:rPr>
            <w:t>4</w:t>
          </w:r>
        </w:p>
        <w:p w14:paraId="221C8531" w14:textId="16C1E953" w:rsidR="00FB1992" w:rsidRPr="00815487" w:rsidRDefault="00BF616B" w:rsidP="00BF616B">
          <w:pPr>
            <w:pStyle w:val="ListParagraph"/>
            <w:numPr>
              <w:ilvl w:val="0"/>
              <w:numId w:val="31"/>
            </w:numPr>
            <w:spacing w:before="120"/>
            <w:rPr>
              <w:rFonts w:asciiTheme="minorHAnsi" w:hAnsiTheme="minorHAnsi" w:cs="Arial"/>
              <w:noProof/>
              <w:sz w:val="24"/>
              <w:szCs w:val="24"/>
              <w:lang w:val="en-US"/>
            </w:rPr>
          </w:pPr>
          <w:r w:rsidRPr="00815487">
            <w:rPr>
              <w:rFonts w:asciiTheme="minorHAnsi" w:hAnsiTheme="minorHAnsi" w:cs="Arial"/>
              <w:noProof/>
              <w:sz w:val="24"/>
              <w:szCs w:val="24"/>
              <w:lang w:val="en-US"/>
            </w:rPr>
            <w:t>Yönetim Kurulu Toplantıları…....</w:t>
          </w:r>
          <w:r w:rsidR="00B547C6">
            <w:rPr>
              <w:rFonts w:asciiTheme="minorHAnsi" w:hAnsiTheme="minorHAnsi" w:cs="Arial"/>
              <w:noProof/>
              <w:sz w:val="24"/>
              <w:szCs w:val="24"/>
              <w:lang w:val="en-US"/>
            </w:rPr>
            <w:t>……….………………………………..…………………….</w:t>
          </w:r>
          <w:r w:rsidR="00670CE8">
            <w:rPr>
              <w:rFonts w:asciiTheme="minorHAnsi" w:hAnsiTheme="minorHAnsi" w:cs="Arial"/>
              <w:noProof/>
              <w:sz w:val="24"/>
              <w:szCs w:val="24"/>
              <w:lang w:val="en-US"/>
            </w:rPr>
            <w:t>4</w:t>
          </w:r>
        </w:p>
        <w:p w14:paraId="3B2E5BE7" w14:textId="27D565D4" w:rsidR="00FB1992" w:rsidRPr="00815487" w:rsidRDefault="00670CE8" w:rsidP="00BF616B">
          <w:pPr>
            <w:pStyle w:val="ListParagraph"/>
            <w:numPr>
              <w:ilvl w:val="0"/>
              <w:numId w:val="31"/>
            </w:numPr>
            <w:spacing w:before="120"/>
            <w:rPr>
              <w:rFonts w:asciiTheme="minorHAnsi" w:hAnsiTheme="minorHAnsi" w:cs="Arial"/>
              <w:noProof/>
              <w:sz w:val="24"/>
              <w:szCs w:val="24"/>
              <w:lang w:val="en-US"/>
            </w:rPr>
          </w:pPr>
          <w:r>
            <w:rPr>
              <w:rFonts w:asciiTheme="minorHAnsi" w:hAnsiTheme="minorHAnsi" w:cs="Arial"/>
              <w:noProof/>
              <w:sz w:val="24"/>
              <w:szCs w:val="24"/>
              <w:lang w:val="en-US"/>
            </w:rPr>
            <w:t>Yönetim Kurulu Teşekkülü</w:t>
          </w:r>
          <w:r w:rsidR="00BF616B" w:rsidRPr="00815487">
            <w:rPr>
              <w:rFonts w:asciiTheme="minorHAnsi" w:hAnsiTheme="minorHAnsi" w:cs="Arial"/>
              <w:noProof/>
              <w:sz w:val="24"/>
              <w:szCs w:val="24"/>
              <w:lang w:val="en-US"/>
            </w:rPr>
            <w:t>………</w:t>
          </w:r>
          <w:r w:rsidR="00FB1992" w:rsidRPr="00815487">
            <w:rPr>
              <w:rFonts w:asciiTheme="minorHAnsi" w:hAnsiTheme="minorHAnsi" w:cs="Arial"/>
              <w:noProof/>
              <w:sz w:val="24"/>
              <w:szCs w:val="24"/>
              <w:lang w:val="en-US"/>
            </w:rPr>
            <w:t>…………</w:t>
          </w:r>
          <w:r w:rsidR="00BF616B" w:rsidRPr="00815487">
            <w:rPr>
              <w:rFonts w:asciiTheme="minorHAnsi" w:hAnsiTheme="minorHAnsi" w:cs="Arial"/>
              <w:noProof/>
              <w:sz w:val="24"/>
              <w:szCs w:val="24"/>
              <w:lang w:val="en-US"/>
            </w:rPr>
            <w:t>…..</w:t>
          </w:r>
          <w:r w:rsidR="00FB1992" w:rsidRPr="00815487">
            <w:rPr>
              <w:rFonts w:asciiTheme="minorHAnsi" w:hAnsiTheme="minorHAnsi" w:cs="Arial"/>
              <w:noProof/>
              <w:sz w:val="24"/>
              <w:szCs w:val="24"/>
              <w:lang w:val="en-US"/>
            </w:rPr>
            <w:t>…………</w:t>
          </w:r>
          <w:r w:rsidR="00BF616B" w:rsidRPr="00815487">
            <w:rPr>
              <w:rFonts w:asciiTheme="minorHAnsi" w:hAnsiTheme="minorHAnsi" w:cs="Arial"/>
              <w:noProof/>
              <w:sz w:val="24"/>
              <w:szCs w:val="24"/>
              <w:lang w:val="en-US"/>
            </w:rPr>
            <w:t>..</w:t>
          </w:r>
          <w:r w:rsidR="00B547C6">
            <w:rPr>
              <w:rFonts w:asciiTheme="minorHAnsi" w:hAnsiTheme="minorHAnsi" w:cs="Arial"/>
              <w:noProof/>
              <w:sz w:val="24"/>
              <w:szCs w:val="24"/>
              <w:lang w:val="en-US"/>
            </w:rPr>
            <w:t>.…………………………..….…..</w:t>
          </w:r>
          <w:r>
            <w:rPr>
              <w:rFonts w:asciiTheme="minorHAnsi" w:hAnsiTheme="minorHAnsi" w:cs="Arial"/>
              <w:noProof/>
              <w:sz w:val="24"/>
              <w:szCs w:val="24"/>
              <w:lang w:val="en-US"/>
            </w:rPr>
            <w:t>7</w:t>
          </w:r>
        </w:p>
        <w:p w14:paraId="7C88821C" w14:textId="40B050C1" w:rsidR="00FB1992" w:rsidRPr="00815487" w:rsidRDefault="00BF616B" w:rsidP="00BF616B">
          <w:pPr>
            <w:pStyle w:val="ListParagraph"/>
            <w:numPr>
              <w:ilvl w:val="0"/>
              <w:numId w:val="31"/>
            </w:numPr>
            <w:spacing w:before="120"/>
            <w:rPr>
              <w:rFonts w:asciiTheme="minorHAnsi" w:hAnsiTheme="minorHAnsi" w:cs="Arial"/>
              <w:noProof/>
              <w:sz w:val="24"/>
              <w:szCs w:val="24"/>
              <w:lang w:val="en-US"/>
            </w:rPr>
          </w:pPr>
          <w:r w:rsidRPr="00815487">
            <w:rPr>
              <w:rFonts w:asciiTheme="minorHAnsi" w:hAnsiTheme="minorHAnsi" w:cs="Arial"/>
              <w:noProof/>
              <w:sz w:val="24"/>
              <w:szCs w:val="24"/>
              <w:lang w:val="en-US"/>
            </w:rPr>
            <w:t>Görev ve Sorumluluklar</w:t>
          </w:r>
          <w:r w:rsidR="00FB1992" w:rsidRPr="00815487">
            <w:rPr>
              <w:rFonts w:asciiTheme="minorHAnsi" w:hAnsiTheme="minorHAnsi" w:cs="Arial"/>
              <w:noProof/>
              <w:sz w:val="24"/>
              <w:szCs w:val="24"/>
              <w:lang w:val="en-US"/>
            </w:rPr>
            <w:t>……………………</w:t>
          </w:r>
          <w:r w:rsidRPr="00815487">
            <w:rPr>
              <w:rFonts w:asciiTheme="minorHAnsi" w:hAnsiTheme="minorHAnsi" w:cs="Arial"/>
              <w:noProof/>
              <w:sz w:val="24"/>
              <w:szCs w:val="24"/>
              <w:lang w:val="en-US"/>
            </w:rPr>
            <w:t>…</w:t>
          </w:r>
          <w:r w:rsidR="00FB1992" w:rsidRPr="00815487">
            <w:rPr>
              <w:rFonts w:asciiTheme="minorHAnsi" w:hAnsiTheme="minorHAnsi" w:cs="Arial"/>
              <w:noProof/>
              <w:sz w:val="24"/>
              <w:szCs w:val="24"/>
              <w:lang w:val="en-US"/>
            </w:rPr>
            <w:t>…………………………..….…………………</w:t>
          </w:r>
          <w:r w:rsidR="00B547C6">
            <w:rPr>
              <w:rFonts w:asciiTheme="minorHAnsi" w:hAnsiTheme="minorHAnsi" w:cs="Arial"/>
              <w:noProof/>
              <w:sz w:val="24"/>
              <w:szCs w:val="24"/>
              <w:lang w:val="en-US"/>
            </w:rPr>
            <w:t>…</w:t>
          </w:r>
          <w:r w:rsidR="00670CE8">
            <w:rPr>
              <w:rFonts w:asciiTheme="minorHAnsi" w:hAnsiTheme="minorHAnsi" w:cs="Arial"/>
              <w:noProof/>
              <w:sz w:val="24"/>
              <w:szCs w:val="24"/>
              <w:lang w:val="en-US"/>
            </w:rPr>
            <w:t>7</w:t>
          </w:r>
        </w:p>
        <w:p w14:paraId="1BF45A2B" w14:textId="4716D4AE" w:rsidR="00FB1992" w:rsidRPr="00815487" w:rsidRDefault="00BF616B" w:rsidP="00BF616B">
          <w:pPr>
            <w:pStyle w:val="ListParagraph"/>
            <w:numPr>
              <w:ilvl w:val="0"/>
              <w:numId w:val="31"/>
            </w:numPr>
            <w:spacing w:before="120"/>
            <w:rPr>
              <w:rFonts w:asciiTheme="minorHAnsi" w:hAnsiTheme="minorHAnsi" w:cs="Arial"/>
              <w:noProof/>
              <w:sz w:val="24"/>
              <w:szCs w:val="24"/>
              <w:lang w:val="en-US"/>
            </w:rPr>
          </w:pPr>
          <w:r w:rsidRPr="00815487">
            <w:rPr>
              <w:rFonts w:asciiTheme="minorHAnsi" w:hAnsiTheme="minorHAnsi" w:cs="Arial"/>
              <w:noProof/>
              <w:sz w:val="24"/>
              <w:szCs w:val="24"/>
              <w:lang w:val="en-US"/>
            </w:rPr>
            <w:t>Yönetim Kurulu Komiteleri</w:t>
          </w:r>
          <w:r w:rsidR="00FB1992" w:rsidRPr="00815487">
            <w:rPr>
              <w:rFonts w:asciiTheme="minorHAnsi" w:hAnsiTheme="minorHAnsi" w:cs="Arial"/>
              <w:noProof/>
              <w:sz w:val="24"/>
              <w:szCs w:val="24"/>
              <w:lang w:val="en-US"/>
            </w:rPr>
            <w:t>………………</w:t>
          </w:r>
          <w:r w:rsidRPr="00815487">
            <w:rPr>
              <w:rFonts w:asciiTheme="minorHAnsi" w:hAnsiTheme="minorHAnsi" w:cs="Arial"/>
              <w:noProof/>
              <w:sz w:val="24"/>
              <w:szCs w:val="24"/>
              <w:lang w:val="en-US"/>
            </w:rPr>
            <w:t>..</w:t>
          </w:r>
          <w:r w:rsidR="00B547C6">
            <w:rPr>
              <w:rFonts w:asciiTheme="minorHAnsi" w:hAnsiTheme="minorHAnsi" w:cs="Arial"/>
              <w:noProof/>
              <w:sz w:val="24"/>
              <w:szCs w:val="24"/>
              <w:lang w:val="en-US"/>
            </w:rPr>
            <w:t>……………………..….…………………………</w:t>
          </w:r>
          <w:r w:rsidR="00FB1992" w:rsidRPr="00815487">
            <w:rPr>
              <w:rFonts w:asciiTheme="minorHAnsi" w:hAnsiTheme="minorHAnsi" w:cs="Arial"/>
              <w:noProof/>
              <w:sz w:val="24"/>
              <w:szCs w:val="24"/>
              <w:lang w:val="en-US"/>
            </w:rPr>
            <w:t>.</w:t>
          </w:r>
          <w:r w:rsidR="00670CE8">
            <w:rPr>
              <w:rFonts w:asciiTheme="minorHAnsi" w:hAnsiTheme="minorHAnsi" w:cs="Arial"/>
              <w:noProof/>
              <w:sz w:val="24"/>
              <w:szCs w:val="24"/>
              <w:lang w:val="en-US"/>
            </w:rPr>
            <w:t>12</w:t>
          </w:r>
        </w:p>
        <w:p w14:paraId="0833EFFA" w14:textId="51E9E583" w:rsidR="00FB1992" w:rsidRPr="00815487" w:rsidRDefault="00BF616B" w:rsidP="00BF616B">
          <w:pPr>
            <w:pStyle w:val="ListParagraph"/>
            <w:numPr>
              <w:ilvl w:val="0"/>
              <w:numId w:val="31"/>
            </w:numPr>
            <w:spacing w:before="120"/>
            <w:rPr>
              <w:rFonts w:asciiTheme="minorHAnsi" w:hAnsiTheme="minorHAnsi" w:cs="Arial"/>
              <w:noProof/>
              <w:sz w:val="24"/>
              <w:szCs w:val="24"/>
              <w:lang w:val="en-US"/>
            </w:rPr>
          </w:pPr>
          <w:r w:rsidRPr="00815487">
            <w:rPr>
              <w:rFonts w:asciiTheme="minorHAnsi" w:hAnsiTheme="minorHAnsi" w:cs="Arial"/>
              <w:noProof/>
              <w:sz w:val="24"/>
              <w:szCs w:val="24"/>
              <w:lang w:val="en-US"/>
            </w:rPr>
            <w:t>Yönetim Kurulu Üyeliği</w:t>
          </w:r>
          <w:r w:rsidR="00FB1992" w:rsidRPr="00815487">
            <w:rPr>
              <w:rFonts w:asciiTheme="minorHAnsi" w:hAnsiTheme="minorHAnsi" w:cs="Arial"/>
              <w:noProof/>
              <w:sz w:val="24"/>
              <w:szCs w:val="24"/>
              <w:lang w:val="en-US"/>
            </w:rPr>
            <w:t>……………………………</w:t>
          </w:r>
          <w:r w:rsidRPr="00815487">
            <w:rPr>
              <w:rFonts w:asciiTheme="minorHAnsi" w:hAnsiTheme="minorHAnsi" w:cs="Arial"/>
              <w:noProof/>
              <w:sz w:val="24"/>
              <w:szCs w:val="24"/>
              <w:lang w:val="en-US"/>
            </w:rPr>
            <w:t>…</w:t>
          </w:r>
          <w:r w:rsidR="00FB1992" w:rsidRPr="00815487">
            <w:rPr>
              <w:rFonts w:asciiTheme="minorHAnsi" w:hAnsiTheme="minorHAnsi" w:cs="Arial"/>
              <w:noProof/>
              <w:sz w:val="24"/>
              <w:szCs w:val="24"/>
              <w:lang w:val="en-US"/>
            </w:rPr>
            <w:t>…………..….…………………………</w:t>
          </w:r>
          <w:r w:rsidR="00B547C6">
            <w:rPr>
              <w:rFonts w:asciiTheme="minorHAnsi" w:hAnsiTheme="minorHAnsi" w:cs="Arial"/>
              <w:noProof/>
              <w:sz w:val="24"/>
              <w:szCs w:val="24"/>
              <w:lang w:val="en-US"/>
            </w:rPr>
            <w:t>….</w:t>
          </w:r>
          <w:r w:rsidR="00670CE8">
            <w:rPr>
              <w:rFonts w:asciiTheme="minorHAnsi" w:hAnsiTheme="minorHAnsi" w:cs="Arial"/>
              <w:noProof/>
              <w:sz w:val="24"/>
              <w:szCs w:val="24"/>
              <w:lang w:val="en-US"/>
            </w:rPr>
            <w:t>16</w:t>
          </w:r>
        </w:p>
        <w:p w14:paraId="4B8A00D1" w14:textId="1516A550" w:rsidR="00FB1992" w:rsidRPr="00815487" w:rsidRDefault="00BF616B" w:rsidP="00BF616B">
          <w:pPr>
            <w:pStyle w:val="ListParagraph"/>
            <w:numPr>
              <w:ilvl w:val="0"/>
              <w:numId w:val="31"/>
            </w:numPr>
            <w:spacing w:before="120"/>
            <w:rPr>
              <w:rFonts w:asciiTheme="minorHAnsi" w:hAnsiTheme="minorHAnsi" w:cs="Arial"/>
              <w:noProof/>
              <w:sz w:val="24"/>
              <w:szCs w:val="24"/>
              <w:lang w:val="en-US"/>
            </w:rPr>
          </w:pPr>
          <w:r w:rsidRPr="00815487">
            <w:rPr>
              <w:rFonts w:asciiTheme="minorHAnsi" w:hAnsiTheme="minorHAnsi" w:cs="Arial"/>
              <w:noProof/>
              <w:sz w:val="24"/>
              <w:szCs w:val="24"/>
              <w:lang w:val="en-US"/>
            </w:rPr>
            <w:t>Yönetim Kurulu Etik İlkeleri</w:t>
          </w:r>
          <w:r w:rsidR="00FB1992" w:rsidRPr="00815487">
            <w:rPr>
              <w:rFonts w:asciiTheme="minorHAnsi" w:hAnsiTheme="minorHAnsi" w:cs="Arial"/>
              <w:noProof/>
              <w:sz w:val="24"/>
              <w:szCs w:val="24"/>
              <w:lang w:val="en-US"/>
            </w:rPr>
            <w:t>………</w:t>
          </w:r>
          <w:r w:rsidRPr="00815487">
            <w:rPr>
              <w:rFonts w:asciiTheme="minorHAnsi" w:hAnsiTheme="minorHAnsi" w:cs="Arial"/>
              <w:noProof/>
              <w:sz w:val="24"/>
              <w:szCs w:val="24"/>
              <w:lang w:val="en-US"/>
            </w:rPr>
            <w:t>.</w:t>
          </w:r>
          <w:r w:rsidR="00B547C6">
            <w:rPr>
              <w:rFonts w:asciiTheme="minorHAnsi" w:hAnsiTheme="minorHAnsi" w:cs="Arial"/>
              <w:noProof/>
              <w:sz w:val="24"/>
              <w:szCs w:val="24"/>
              <w:lang w:val="en-US"/>
            </w:rPr>
            <w:t>………………………………..….……………………....</w:t>
          </w:r>
          <w:r w:rsidR="00670CE8">
            <w:rPr>
              <w:rFonts w:asciiTheme="minorHAnsi" w:hAnsiTheme="minorHAnsi" w:cs="Arial"/>
              <w:noProof/>
              <w:sz w:val="24"/>
              <w:szCs w:val="24"/>
              <w:lang w:val="en-US"/>
            </w:rPr>
            <w:t>19</w:t>
          </w:r>
        </w:p>
      </w:sdtContent>
    </w:sdt>
    <w:p w14:paraId="084E3835" w14:textId="77777777" w:rsidR="00FB1992" w:rsidRPr="00815487" w:rsidRDefault="00FB1992" w:rsidP="00795130">
      <w:pPr>
        <w:spacing w:after="120" w:line="276" w:lineRule="auto"/>
        <w:jc w:val="center"/>
        <w:rPr>
          <w:rFonts w:asciiTheme="minorHAnsi" w:hAnsiTheme="minorHAnsi" w:cs="Arial"/>
          <w:b/>
          <w:noProof/>
          <w:lang w:val="en-US"/>
        </w:rPr>
      </w:pPr>
    </w:p>
    <w:p w14:paraId="3BCEFA68" w14:textId="77777777" w:rsidR="00FB1992" w:rsidRPr="00815487" w:rsidRDefault="00FB1992" w:rsidP="00795130">
      <w:pPr>
        <w:spacing w:after="120" w:line="276" w:lineRule="auto"/>
        <w:jc w:val="center"/>
        <w:rPr>
          <w:rFonts w:asciiTheme="minorHAnsi" w:hAnsiTheme="minorHAnsi" w:cs="Arial"/>
          <w:b/>
          <w:noProof/>
          <w:lang w:val="en-US"/>
        </w:rPr>
      </w:pPr>
    </w:p>
    <w:p w14:paraId="0E69479E" w14:textId="77777777" w:rsidR="00BF616B" w:rsidRPr="00815487" w:rsidRDefault="00BF616B" w:rsidP="00795130">
      <w:pPr>
        <w:spacing w:after="120" w:line="276" w:lineRule="auto"/>
        <w:jc w:val="center"/>
        <w:rPr>
          <w:rFonts w:asciiTheme="minorHAnsi" w:hAnsiTheme="minorHAnsi" w:cs="Arial"/>
          <w:b/>
          <w:noProof/>
          <w:lang w:val="en-US"/>
        </w:rPr>
      </w:pPr>
    </w:p>
    <w:p w14:paraId="77ED3816" w14:textId="77777777" w:rsidR="00BF616B" w:rsidRPr="00815487" w:rsidRDefault="00BF616B" w:rsidP="00795130">
      <w:pPr>
        <w:spacing w:after="120" w:line="276" w:lineRule="auto"/>
        <w:jc w:val="center"/>
        <w:rPr>
          <w:rFonts w:asciiTheme="minorHAnsi" w:hAnsiTheme="minorHAnsi" w:cs="Arial"/>
          <w:b/>
          <w:noProof/>
          <w:lang w:val="en-US"/>
        </w:rPr>
      </w:pPr>
    </w:p>
    <w:p w14:paraId="628D8CF7" w14:textId="77777777" w:rsidR="00701F65" w:rsidRPr="00815487" w:rsidRDefault="00701F65" w:rsidP="00795130">
      <w:pPr>
        <w:spacing w:after="120" w:line="276" w:lineRule="auto"/>
        <w:jc w:val="center"/>
        <w:rPr>
          <w:rFonts w:asciiTheme="minorHAnsi" w:hAnsiTheme="minorHAnsi" w:cs="Arial"/>
          <w:b/>
          <w:noProof/>
          <w:lang w:val="en-US"/>
        </w:rPr>
      </w:pPr>
    </w:p>
    <w:p w14:paraId="6B65CC00" w14:textId="77777777" w:rsidR="00701F65" w:rsidRPr="00815487" w:rsidRDefault="00701F65" w:rsidP="00795130">
      <w:pPr>
        <w:spacing w:after="120" w:line="276" w:lineRule="auto"/>
        <w:jc w:val="center"/>
        <w:rPr>
          <w:rFonts w:asciiTheme="minorHAnsi" w:hAnsiTheme="minorHAnsi" w:cs="Arial"/>
          <w:b/>
          <w:noProof/>
          <w:lang w:val="en-US"/>
        </w:rPr>
      </w:pPr>
    </w:p>
    <w:p w14:paraId="3B5007E6" w14:textId="77777777" w:rsidR="00701F65" w:rsidRPr="00815487" w:rsidRDefault="00701F65" w:rsidP="00795130">
      <w:pPr>
        <w:spacing w:after="120" w:line="276" w:lineRule="auto"/>
        <w:jc w:val="center"/>
        <w:rPr>
          <w:rFonts w:asciiTheme="minorHAnsi" w:hAnsiTheme="minorHAnsi" w:cs="Arial"/>
          <w:b/>
          <w:noProof/>
          <w:lang w:val="en-US"/>
        </w:rPr>
      </w:pPr>
    </w:p>
    <w:p w14:paraId="084BCB9D" w14:textId="77777777" w:rsidR="005139E1" w:rsidRPr="00815487" w:rsidRDefault="005139E1">
      <w:pPr>
        <w:spacing w:after="200" w:line="276" w:lineRule="auto"/>
        <w:rPr>
          <w:rFonts w:asciiTheme="minorHAnsi" w:hAnsiTheme="minorHAnsi" w:cs="Arial"/>
          <w:b/>
          <w:noProof/>
          <w:lang w:val="en-US"/>
        </w:rPr>
      </w:pPr>
      <w:r w:rsidRPr="00815487">
        <w:rPr>
          <w:rFonts w:asciiTheme="minorHAnsi" w:hAnsiTheme="minorHAnsi" w:cs="Arial"/>
          <w:b/>
          <w:noProof/>
          <w:lang w:val="en-US"/>
        </w:rPr>
        <w:br w:type="page"/>
      </w:r>
    </w:p>
    <w:p w14:paraId="5ECEFD55" w14:textId="77777777" w:rsidR="008C35E3" w:rsidRPr="00815487" w:rsidRDefault="00BD0F7C" w:rsidP="00795130">
      <w:pPr>
        <w:spacing w:after="120" w:line="276" w:lineRule="auto"/>
        <w:jc w:val="center"/>
        <w:rPr>
          <w:rFonts w:asciiTheme="minorHAnsi" w:hAnsiTheme="minorHAnsi" w:cs="Arial"/>
          <w:b/>
          <w:noProof/>
          <w:lang w:val="en-US"/>
        </w:rPr>
      </w:pPr>
      <w:r w:rsidRPr="00815487">
        <w:rPr>
          <w:rFonts w:asciiTheme="minorHAnsi" w:hAnsiTheme="minorHAnsi" w:cs="Arial"/>
          <w:b/>
          <w:noProof/>
          <w:lang w:val="en-US"/>
        </w:rPr>
        <w:lastRenderedPageBreak/>
        <w:t>YÖNETİM KURULU İÇ TÜZÜĞÜ</w:t>
      </w:r>
    </w:p>
    <w:bookmarkEnd w:id="0"/>
    <w:p w14:paraId="45D981AB" w14:textId="77777777" w:rsidR="00795130" w:rsidRPr="00815487" w:rsidRDefault="00D53CEE" w:rsidP="00795130">
      <w:pPr>
        <w:pStyle w:val="ListParagraph"/>
        <w:widowControl w:val="0"/>
        <w:numPr>
          <w:ilvl w:val="0"/>
          <w:numId w:val="3"/>
        </w:numPr>
        <w:tabs>
          <w:tab w:val="left" w:pos="677"/>
        </w:tabs>
        <w:spacing w:before="49" w:after="0" w:line="240" w:lineRule="auto"/>
        <w:contextualSpacing w:val="0"/>
        <w:rPr>
          <w:rFonts w:asciiTheme="minorHAnsi" w:eastAsia="Arial" w:hAnsiTheme="minorHAnsi" w:cs="Arial"/>
          <w:b/>
          <w:bCs/>
          <w:noProof/>
          <w:sz w:val="24"/>
          <w:szCs w:val="24"/>
          <w:lang w:val="en-US"/>
        </w:rPr>
      </w:pPr>
      <w:r w:rsidRPr="00815487">
        <w:rPr>
          <w:rFonts w:asciiTheme="minorHAnsi" w:eastAsia="Arial" w:hAnsiTheme="minorHAnsi" w:cs="Arial"/>
          <w:b/>
          <w:bCs/>
          <w:noProof/>
          <w:sz w:val="24"/>
          <w:szCs w:val="24"/>
          <w:lang w:val="en-US"/>
        </w:rPr>
        <w:t>Giriş</w:t>
      </w:r>
    </w:p>
    <w:p w14:paraId="44504427" w14:textId="77777777" w:rsidR="00795130" w:rsidRPr="00815487" w:rsidRDefault="00795130" w:rsidP="00795130">
      <w:pPr>
        <w:spacing w:before="10"/>
        <w:rPr>
          <w:rFonts w:asciiTheme="minorHAnsi" w:hAnsiTheme="minorHAnsi" w:cs="Arial"/>
          <w:noProof/>
          <w:lang w:val="en-US"/>
        </w:rPr>
      </w:pPr>
    </w:p>
    <w:p w14:paraId="56536D80" w14:textId="29C864B7" w:rsidR="00795130" w:rsidRPr="00815487" w:rsidRDefault="0047662C" w:rsidP="00D27662">
      <w:pPr>
        <w:pStyle w:val="BodyText"/>
        <w:spacing w:before="72"/>
        <w:ind w:left="285" w:right="153"/>
        <w:jc w:val="both"/>
        <w:rPr>
          <w:rFonts w:asciiTheme="minorHAnsi" w:hAnsiTheme="minorHAnsi" w:cs="Arial"/>
          <w:noProof/>
          <w:sz w:val="24"/>
          <w:szCs w:val="24"/>
          <w:lang w:val="en-US"/>
        </w:rPr>
      </w:pPr>
      <w:r w:rsidRPr="00815487">
        <w:rPr>
          <w:rFonts w:asciiTheme="minorHAnsi" w:hAnsiTheme="minorHAnsi" w:cs="Arial"/>
          <w:noProof/>
          <w:sz w:val="24"/>
          <w:szCs w:val="24"/>
          <w:lang w:val="en-US"/>
        </w:rPr>
        <w:t>Yönetim Kurulu</w:t>
      </w:r>
      <w:r w:rsidR="00513850" w:rsidRPr="00815487">
        <w:rPr>
          <w:rFonts w:asciiTheme="minorHAnsi" w:hAnsiTheme="minorHAnsi" w:cs="Arial"/>
          <w:noProof/>
          <w:sz w:val="24"/>
          <w:szCs w:val="24"/>
          <w:lang w:val="en-US"/>
        </w:rPr>
        <w:t>,</w:t>
      </w:r>
      <w:r w:rsidR="00E73BA6" w:rsidRPr="00E73BA6">
        <w:rPr>
          <w:rFonts w:asciiTheme="minorHAnsi" w:hAnsiTheme="minorHAnsi" w:cs="Arial"/>
          <w:noProof/>
          <w:sz w:val="24"/>
          <w:szCs w:val="24"/>
          <w:lang w:val="en-US"/>
        </w:rPr>
        <w:t xml:space="preserve"> </w:t>
      </w:r>
      <w:r w:rsidR="00E73BA6" w:rsidRPr="00815487">
        <w:rPr>
          <w:rFonts w:asciiTheme="minorHAnsi" w:hAnsiTheme="minorHAnsi" w:cs="Arial"/>
          <w:noProof/>
          <w:sz w:val="24"/>
          <w:szCs w:val="24"/>
          <w:lang w:val="en-US"/>
        </w:rPr>
        <w:t>Alternatifbank’ın (</w:t>
      </w:r>
      <w:r w:rsidR="00E73BA6">
        <w:rPr>
          <w:rFonts w:asciiTheme="minorHAnsi" w:hAnsiTheme="minorHAnsi" w:cs="Arial"/>
          <w:noProof/>
          <w:sz w:val="24"/>
          <w:szCs w:val="24"/>
          <w:lang w:val="en-US"/>
        </w:rPr>
        <w:t>bundan böyle</w:t>
      </w:r>
      <w:r w:rsidR="00E73BA6" w:rsidRPr="00815487">
        <w:rPr>
          <w:rFonts w:asciiTheme="minorHAnsi" w:hAnsiTheme="minorHAnsi" w:cs="Arial"/>
          <w:noProof/>
          <w:sz w:val="24"/>
          <w:szCs w:val="24"/>
          <w:lang w:val="en-US"/>
        </w:rPr>
        <w:t xml:space="preserve"> ‘Banka’ olarak </w:t>
      </w:r>
      <w:r w:rsidR="00E73BA6">
        <w:rPr>
          <w:rFonts w:asciiTheme="minorHAnsi" w:hAnsiTheme="minorHAnsi" w:cs="Arial"/>
          <w:noProof/>
          <w:sz w:val="24"/>
          <w:szCs w:val="24"/>
          <w:lang w:val="en-US"/>
        </w:rPr>
        <w:t>anılacaktır</w:t>
      </w:r>
      <w:r w:rsidR="00E73BA6" w:rsidRPr="00815487">
        <w:rPr>
          <w:rFonts w:asciiTheme="minorHAnsi" w:hAnsiTheme="minorHAnsi" w:cs="Arial"/>
          <w:noProof/>
          <w:sz w:val="24"/>
          <w:szCs w:val="24"/>
          <w:lang w:val="en-US"/>
        </w:rPr>
        <w:t xml:space="preserve">) </w:t>
      </w:r>
      <w:r w:rsidR="00E73BA6">
        <w:rPr>
          <w:rFonts w:asciiTheme="minorHAnsi" w:hAnsiTheme="minorHAnsi" w:cs="Arial"/>
          <w:noProof/>
          <w:sz w:val="24"/>
          <w:szCs w:val="24"/>
          <w:lang w:val="en-US"/>
        </w:rPr>
        <w:t xml:space="preserve">genel idaresinden </w:t>
      </w:r>
      <w:r w:rsidRPr="00815487">
        <w:rPr>
          <w:rFonts w:asciiTheme="minorHAnsi" w:hAnsiTheme="minorHAnsi" w:cs="Arial"/>
          <w:noProof/>
          <w:sz w:val="24"/>
          <w:szCs w:val="24"/>
          <w:lang w:val="en-US"/>
        </w:rPr>
        <w:t xml:space="preserve">ve </w:t>
      </w:r>
      <w:r w:rsidR="00E73BA6">
        <w:rPr>
          <w:rFonts w:asciiTheme="minorHAnsi" w:hAnsiTheme="minorHAnsi" w:cs="Arial"/>
          <w:noProof/>
          <w:sz w:val="24"/>
          <w:szCs w:val="24"/>
          <w:lang w:val="en-US"/>
        </w:rPr>
        <w:t>Banka’nın</w:t>
      </w:r>
      <w:r w:rsidR="00E73BA6" w:rsidRPr="00815487">
        <w:rPr>
          <w:rFonts w:asciiTheme="minorHAnsi" w:hAnsiTheme="minorHAnsi" w:cs="Arial"/>
          <w:noProof/>
          <w:sz w:val="24"/>
          <w:szCs w:val="24"/>
          <w:lang w:val="en-US"/>
        </w:rPr>
        <w:t xml:space="preserve"> </w:t>
      </w:r>
      <w:r w:rsidRPr="00815487">
        <w:rPr>
          <w:rFonts w:asciiTheme="minorHAnsi" w:hAnsiTheme="minorHAnsi" w:cs="Arial"/>
          <w:noProof/>
          <w:sz w:val="24"/>
          <w:szCs w:val="24"/>
          <w:lang w:val="en-US"/>
        </w:rPr>
        <w:t>k</w:t>
      </w:r>
      <w:r w:rsidR="00D27662" w:rsidRPr="00815487">
        <w:rPr>
          <w:rFonts w:asciiTheme="minorHAnsi" w:hAnsiTheme="minorHAnsi" w:cs="Arial"/>
          <w:noProof/>
          <w:sz w:val="24"/>
          <w:szCs w:val="24"/>
          <w:lang w:val="en-US"/>
        </w:rPr>
        <w:t>â</w:t>
      </w:r>
      <w:r w:rsidRPr="00815487">
        <w:rPr>
          <w:rFonts w:asciiTheme="minorHAnsi" w:hAnsiTheme="minorHAnsi" w:cs="Arial"/>
          <w:noProof/>
          <w:sz w:val="24"/>
          <w:szCs w:val="24"/>
          <w:lang w:val="en-US"/>
        </w:rPr>
        <w:t>rlı</w:t>
      </w:r>
      <w:r w:rsidR="00D27662" w:rsidRPr="00815487">
        <w:rPr>
          <w:rFonts w:asciiTheme="minorHAnsi" w:hAnsiTheme="minorHAnsi" w:cs="Arial"/>
          <w:noProof/>
          <w:sz w:val="24"/>
          <w:szCs w:val="24"/>
          <w:lang w:val="en-US"/>
        </w:rPr>
        <w:t xml:space="preserve"> ve sürdürülebilir </w:t>
      </w:r>
      <w:r w:rsidRPr="00815487">
        <w:rPr>
          <w:rFonts w:asciiTheme="minorHAnsi" w:hAnsiTheme="minorHAnsi" w:cs="Arial"/>
          <w:noProof/>
          <w:sz w:val="24"/>
          <w:szCs w:val="24"/>
          <w:lang w:val="en-US"/>
        </w:rPr>
        <w:t>bir şekilde</w:t>
      </w:r>
      <w:r w:rsidR="00D27662" w:rsidRPr="00815487">
        <w:rPr>
          <w:rFonts w:asciiTheme="minorHAnsi" w:hAnsiTheme="minorHAnsi" w:cs="Arial"/>
          <w:noProof/>
          <w:sz w:val="24"/>
          <w:szCs w:val="24"/>
          <w:lang w:val="en-US"/>
        </w:rPr>
        <w:t xml:space="preserve"> değer yaratması için Banka yönetimine </w:t>
      </w:r>
      <w:r w:rsidRPr="00815487">
        <w:rPr>
          <w:rFonts w:asciiTheme="minorHAnsi" w:hAnsiTheme="minorHAnsi" w:cs="Arial"/>
          <w:noProof/>
          <w:sz w:val="24"/>
          <w:szCs w:val="24"/>
          <w:lang w:val="en-US"/>
        </w:rPr>
        <w:t xml:space="preserve">etkin </w:t>
      </w:r>
      <w:r w:rsidR="00513850" w:rsidRPr="00815487">
        <w:rPr>
          <w:rFonts w:asciiTheme="minorHAnsi" w:hAnsiTheme="minorHAnsi" w:cs="Arial"/>
          <w:noProof/>
          <w:sz w:val="24"/>
          <w:szCs w:val="24"/>
          <w:lang w:val="en-US"/>
        </w:rPr>
        <w:t>olarak</w:t>
      </w:r>
      <w:r w:rsidRPr="00815487">
        <w:rPr>
          <w:rFonts w:asciiTheme="minorHAnsi" w:hAnsiTheme="minorHAnsi" w:cs="Arial"/>
          <w:noProof/>
          <w:sz w:val="24"/>
          <w:szCs w:val="24"/>
          <w:lang w:val="en-US"/>
        </w:rPr>
        <w:t xml:space="preserve"> liderlik etmek</w:t>
      </w:r>
      <w:r w:rsidR="00D27662" w:rsidRPr="00815487">
        <w:rPr>
          <w:rFonts w:asciiTheme="minorHAnsi" w:hAnsiTheme="minorHAnsi" w:cs="Arial"/>
          <w:noProof/>
          <w:sz w:val="24"/>
          <w:szCs w:val="24"/>
          <w:lang w:val="en-US"/>
        </w:rPr>
        <w:t xml:space="preserve">ten </w:t>
      </w:r>
      <w:r w:rsidRPr="00815487">
        <w:rPr>
          <w:rFonts w:asciiTheme="minorHAnsi" w:hAnsiTheme="minorHAnsi" w:cs="Arial"/>
          <w:noProof/>
          <w:sz w:val="24"/>
          <w:szCs w:val="24"/>
          <w:lang w:val="en-US"/>
        </w:rPr>
        <w:t xml:space="preserve">sorumludur. Bu İç Tüzük </w:t>
      </w:r>
      <w:r w:rsidR="00BC43E2">
        <w:rPr>
          <w:rFonts w:asciiTheme="minorHAnsi" w:hAnsiTheme="minorHAnsi" w:cs="Arial"/>
          <w:noProof/>
          <w:sz w:val="24"/>
          <w:szCs w:val="24"/>
          <w:lang w:val="en-US"/>
        </w:rPr>
        <w:t>dokümanı esas</w:t>
      </w:r>
      <w:r w:rsidR="00BC43E2" w:rsidRPr="00815487">
        <w:rPr>
          <w:rFonts w:asciiTheme="minorHAnsi" w:hAnsiTheme="minorHAnsi" w:cs="Arial"/>
          <w:noProof/>
          <w:sz w:val="24"/>
          <w:szCs w:val="24"/>
          <w:lang w:val="en-US"/>
        </w:rPr>
        <w:t xml:space="preserve"> </w:t>
      </w:r>
      <w:r w:rsidRPr="00815487">
        <w:rPr>
          <w:rFonts w:asciiTheme="minorHAnsi" w:hAnsiTheme="minorHAnsi" w:cs="Arial"/>
          <w:noProof/>
          <w:sz w:val="24"/>
          <w:szCs w:val="24"/>
          <w:lang w:val="en-US"/>
        </w:rPr>
        <w:t>ola</w:t>
      </w:r>
      <w:r w:rsidR="00513850" w:rsidRPr="00815487">
        <w:rPr>
          <w:rFonts w:asciiTheme="minorHAnsi" w:hAnsiTheme="minorHAnsi" w:cs="Arial"/>
          <w:noProof/>
          <w:sz w:val="24"/>
          <w:szCs w:val="24"/>
          <w:lang w:val="en-US"/>
        </w:rPr>
        <w:t>rak A</w:t>
      </w:r>
      <w:r w:rsidR="005139E1" w:rsidRPr="00815487">
        <w:rPr>
          <w:rFonts w:asciiTheme="minorHAnsi" w:hAnsiTheme="minorHAnsi" w:cs="Arial"/>
          <w:noProof/>
          <w:sz w:val="24"/>
          <w:szCs w:val="24"/>
          <w:lang w:val="en-US"/>
        </w:rPr>
        <w:t xml:space="preserve">lternatif </w:t>
      </w:r>
      <w:r w:rsidR="00513850" w:rsidRPr="00815487">
        <w:rPr>
          <w:rFonts w:asciiTheme="minorHAnsi" w:hAnsiTheme="minorHAnsi" w:cs="Arial"/>
          <w:noProof/>
          <w:sz w:val="24"/>
          <w:szCs w:val="24"/>
          <w:lang w:val="en-US"/>
        </w:rPr>
        <w:t>Bank Yönetim Kurulu için</w:t>
      </w:r>
      <w:r w:rsidRPr="00815487">
        <w:rPr>
          <w:rFonts w:asciiTheme="minorHAnsi" w:hAnsiTheme="minorHAnsi" w:cs="Arial"/>
          <w:noProof/>
          <w:sz w:val="24"/>
          <w:szCs w:val="24"/>
          <w:lang w:val="en-US"/>
        </w:rPr>
        <w:t xml:space="preserve"> geçerlidir.  </w:t>
      </w:r>
    </w:p>
    <w:p w14:paraId="599C9F77" w14:textId="77777777" w:rsidR="00795130" w:rsidRPr="00815487" w:rsidRDefault="00795130" w:rsidP="00795130">
      <w:pPr>
        <w:spacing w:before="1"/>
        <w:rPr>
          <w:rFonts w:asciiTheme="minorHAnsi" w:hAnsiTheme="minorHAnsi" w:cs="Arial"/>
          <w:noProof/>
          <w:lang w:val="en-US"/>
        </w:rPr>
      </w:pPr>
    </w:p>
    <w:p w14:paraId="689E7B82" w14:textId="3277581F" w:rsidR="00795130" w:rsidRPr="00815487" w:rsidRDefault="0047662C" w:rsidP="00D27662">
      <w:pPr>
        <w:pStyle w:val="BodyText"/>
        <w:ind w:left="300" w:right="111"/>
        <w:jc w:val="both"/>
        <w:rPr>
          <w:rFonts w:asciiTheme="minorHAnsi" w:hAnsiTheme="minorHAnsi" w:cs="Arial"/>
          <w:noProof/>
          <w:sz w:val="24"/>
          <w:szCs w:val="24"/>
          <w:lang w:val="en-US"/>
        </w:rPr>
      </w:pPr>
      <w:r w:rsidRPr="00815487">
        <w:rPr>
          <w:rFonts w:asciiTheme="minorHAnsi" w:hAnsiTheme="minorHAnsi" w:cs="Arial"/>
          <w:noProof/>
          <w:sz w:val="24"/>
          <w:szCs w:val="24"/>
          <w:lang w:val="en-US"/>
        </w:rPr>
        <w:t>A</w:t>
      </w:r>
      <w:r w:rsidR="005139E1" w:rsidRPr="00815487">
        <w:rPr>
          <w:rFonts w:asciiTheme="minorHAnsi" w:hAnsiTheme="minorHAnsi" w:cs="Arial"/>
          <w:noProof/>
          <w:sz w:val="24"/>
          <w:szCs w:val="24"/>
          <w:lang w:val="en-US"/>
        </w:rPr>
        <w:t xml:space="preserve">lternatif </w:t>
      </w:r>
      <w:r w:rsidRPr="00815487">
        <w:rPr>
          <w:rFonts w:asciiTheme="minorHAnsi" w:hAnsiTheme="minorHAnsi" w:cs="Arial"/>
          <w:noProof/>
          <w:sz w:val="24"/>
          <w:szCs w:val="24"/>
          <w:lang w:val="en-US"/>
        </w:rPr>
        <w:t>Bank Yönetim Kurulu İç Tüzüğü</w:t>
      </w:r>
      <w:r w:rsidR="00D27662" w:rsidRPr="00815487">
        <w:rPr>
          <w:rFonts w:asciiTheme="minorHAnsi" w:hAnsiTheme="minorHAnsi" w:cs="Arial"/>
          <w:noProof/>
          <w:sz w:val="24"/>
          <w:szCs w:val="24"/>
          <w:lang w:val="en-US"/>
        </w:rPr>
        <w:t>;</w:t>
      </w:r>
      <w:r w:rsidRPr="00815487">
        <w:rPr>
          <w:rFonts w:asciiTheme="minorHAnsi" w:hAnsiTheme="minorHAnsi" w:cs="Arial"/>
          <w:noProof/>
          <w:sz w:val="24"/>
          <w:szCs w:val="24"/>
          <w:lang w:val="en-US"/>
        </w:rPr>
        <w:t xml:space="preserve"> Kurumsal Yönetim</w:t>
      </w:r>
      <w:r w:rsidR="00BC43E2">
        <w:rPr>
          <w:rFonts w:asciiTheme="minorHAnsi" w:hAnsiTheme="minorHAnsi" w:cs="Arial"/>
          <w:noProof/>
          <w:sz w:val="24"/>
          <w:szCs w:val="24"/>
          <w:lang w:val="en-US"/>
        </w:rPr>
        <w:t>de</w:t>
      </w:r>
      <w:r w:rsidRPr="00815487">
        <w:rPr>
          <w:rFonts w:asciiTheme="minorHAnsi" w:hAnsiTheme="minorHAnsi" w:cs="Arial"/>
          <w:noProof/>
          <w:sz w:val="24"/>
          <w:szCs w:val="24"/>
          <w:lang w:val="en-US"/>
        </w:rPr>
        <w:t xml:space="preserve"> en iyi uygulama</w:t>
      </w:r>
      <w:r w:rsidR="00D27662" w:rsidRPr="00815487">
        <w:rPr>
          <w:rFonts w:asciiTheme="minorHAnsi" w:hAnsiTheme="minorHAnsi" w:cs="Arial"/>
          <w:noProof/>
          <w:sz w:val="24"/>
          <w:szCs w:val="24"/>
          <w:lang w:val="en-US"/>
        </w:rPr>
        <w:t>lar</w:t>
      </w:r>
      <w:r w:rsidR="00BC43E2">
        <w:rPr>
          <w:rFonts w:asciiTheme="minorHAnsi" w:hAnsiTheme="minorHAnsi" w:cs="Arial"/>
          <w:noProof/>
          <w:sz w:val="24"/>
          <w:szCs w:val="24"/>
          <w:lang w:val="en-US"/>
        </w:rPr>
        <w:t xml:space="preserve">, </w:t>
      </w:r>
      <w:r w:rsidRPr="00815487">
        <w:rPr>
          <w:rFonts w:asciiTheme="minorHAnsi" w:hAnsiTheme="minorHAnsi" w:cs="Arial"/>
          <w:noProof/>
          <w:sz w:val="24"/>
          <w:szCs w:val="24"/>
          <w:lang w:val="en-US"/>
        </w:rPr>
        <w:t>Türk Ticaret Kanunu (TTK), Bankacılık Düzenleme ve Denetleme Kurumu</w:t>
      </w:r>
      <w:r w:rsidR="00863136" w:rsidRPr="00815487">
        <w:rPr>
          <w:rFonts w:asciiTheme="minorHAnsi" w:hAnsiTheme="minorHAnsi" w:cs="Arial"/>
          <w:noProof/>
          <w:sz w:val="24"/>
          <w:szCs w:val="24"/>
          <w:lang w:val="en-US"/>
        </w:rPr>
        <w:t>’nun</w:t>
      </w:r>
      <w:r w:rsidRPr="00815487">
        <w:rPr>
          <w:rFonts w:asciiTheme="minorHAnsi" w:hAnsiTheme="minorHAnsi" w:cs="Arial"/>
          <w:noProof/>
          <w:sz w:val="24"/>
          <w:szCs w:val="24"/>
          <w:lang w:val="en-US"/>
        </w:rPr>
        <w:t xml:space="preserve"> (BDDK)</w:t>
      </w:r>
      <w:r w:rsidR="00863136" w:rsidRPr="00815487">
        <w:rPr>
          <w:rFonts w:asciiTheme="minorHAnsi" w:hAnsiTheme="minorHAnsi" w:cs="Arial"/>
          <w:noProof/>
          <w:sz w:val="24"/>
          <w:szCs w:val="24"/>
          <w:lang w:val="en-US"/>
        </w:rPr>
        <w:t xml:space="preserve"> </w:t>
      </w:r>
      <w:r w:rsidR="00D27662" w:rsidRPr="00815487">
        <w:rPr>
          <w:rFonts w:asciiTheme="minorHAnsi" w:hAnsiTheme="minorHAnsi" w:cs="Arial"/>
          <w:noProof/>
          <w:sz w:val="24"/>
          <w:szCs w:val="24"/>
          <w:lang w:val="en-US"/>
        </w:rPr>
        <w:t>b</w:t>
      </w:r>
      <w:r w:rsidR="00863136" w:rsidRPr="00815487">
        <w:rPr>
          <w:rFonts w:asciiTheme="minorHAnsi" w:hAnsiTheme="minorHAnsi" w:cs="Arial"/>
          <w:noProof/>
          <w:sz w:val="24"/>
          <w:szCs w:val="24"/>
          <w:lang w:val="en-US"/>
        </w:rPr>
        <w:t>anka</w:t>
      </w:r>
      <w:r w:rsidR="00D27662" w:rsidRPr="00815487">
        <w:rPr>
          <w:rFonts w:asciiTheme="minorHAnsi" w:hAnsiTheme="minorHAnsi" w:cs="Arial"/>
          <w:noProof/>
          <w:sz w:val="24"/>
          <w:szCs w:val="24"/>
          <w:lang w:val="en-US"/>
        </w:rPr>
        <w:t>lar için yayımladığı yönetmelikler ve talimatlar</w:t>
      </w:r>
      <w:r w:rsidRPr="00815487">
        <w:rPr>
          <w:rFonts w:asciiTheme="minorHAnsi" w:hAnsiTheme="minorHAnsi" w:cs="Arial"/>
          <w:noProof/>
          <w:sz w:val="24"/>
          <w:szCs w:val="24"/>
          <w:lang w:val="en-US"/>
        </w:rPr>
        <w:t xml:space="preserve">, Bankacılık Düzenleme ve Denetleme Kurumu’nun Kurumsal Yönetim İlkeleri </w:t>
      </w:r>
      <w:r w:rsidR="00E15D4E" w:rsidRPr="00815487">
        <w:rPr>
          <w:rFonts w:asciiTheme="minorHAnsi" w:hAnsiTheme="minorHAnsi" w:cs="Arial"/>
          <w:noProof/>
          <w:sz w:val="24"/>
          <w:szCs w:val="24"/>
          <w:lang w:val="en-US"/>
        </w:rPr>
        <w:t>ile</w:t>
      </w:r>
      <w:r w:rsidRPr="00815487">
        <w:rPr>
          <w:rFonts w:asciiTheme="minorHAnsi" w:hAnsiTheme="minorHAnsi" w:cs="Arial"/>
          <w:noProof/>
          <w:sz w:val="24"/>
          <w:szCs w:val="24"/>
          <w:lang w:val="en-US"/>
        </w:rPr>
        <w:t xml:space="preserve"> A</w:t>
      </w:r>
      <w:r w:rsidR="005139E1" w:rsidRPr="00815487">
        <w:rPr>
          <w:rFonts w:asciiTheme="minorHAnsi" w:hAnsiTheme="minorHAnsi" w:cs="Arial"/>
          <w:noProof/>
          <w:sz w:val="24"/>
          <w:szCs w:val="24"/>
          <w:lang w:val="en-US"/>
        </w:rPr>
        <w:t xml:space="preserve">lternatif </w:t>
      </w:r>
      <w:r w:rsidRPr="00815487">
        <w:rPr>
          <w:rFonts w:asciiTheme="minorHAnsi" w:hAnsiTheme="minorHAnsi" w:cs="Arial"/>
          <w:noProof/>
          <w:sz w:val="24"/>
          <w:szCs w:val="24"/>
          <w:lang w:val="en-US"/>
        </w:rPr>
        <w:t>Bank</w:t>
      </w:r>
      <w:r w:rsidR="00D27662" w:rsidRPr="00815487">
        <w:rPr>
          <w:rFonts w:asciiTheme="minorHAnsi" w:hAnsiTheme="minorHAnsi" w:cs="Arial"/>
          <w:noProof/>
          <w:sz w:val="24"/>
          <w:szCs w:val="24"/>
          <w:lang w:val="en-US"/>
        </w:rPr>
        <w:t xml:space="preserve"> </w:t>
      </w:r>
      <w:r w:rsidRPr="00815487">
        <w:rPr>
          <w:rFonts w:asciiTheme="minorHAnsi" w:hAnsiTheme="minorHAnsi" w:cs="Arial"/>
          <w:noProof/>
          <w:sz w:val="24"/>
          <w:szCs w:val="24"/>
          <w:lang w:val="en-US"/>
        </w:rPr>
        <w:t xml:space="preserve">Ana Sözleşmesi’ne uyumlu olarak </w:t>
      </w:r>
      <w:r w:rsidR="00D27662" w:rsidRPr="00815487">
        <w:rPr>
          <w:rFonts w:asciiTheme="minorHAnsi" w:hAnsiTheme="minorHAnsi" w:cs="Arial"/>
          <w:noProof/>
          <w:sz w:val="24"/>
          <w:szCs w:val="24"/>
          <w:lang w:val="en-US"/>
        </w:rPr>
        <w:t>hazırlanmıştır</w:t>
      </w:r>
      <w:r w:rsidRPr="00815487">
        <w:rPr>
          <w:rFonts w:asciiTheme="minorHAnsi" w:hAnsiTheme="minorHAnsi" w:cs="Arial"/>
          <w:noProof/>
          <w:sz w:val="24"/>
          <w:szCs w:val="24"/>
          <w:lang w:val="en-US"/>
        </w:rPr>
        <w:t xml:space="preserve">. </w:t>
      </w:r>
    </w:p>
    <w:p w14:paraId="22F51DEB" w14:textId="77777777" w:rsidR="00795130" w:rsidRPr="00815487" w:rsidRDefault="00795130" w:rsidP="00795130">
      <w:pPr>
        <w:spacing w:before="1"/>
        <w:rPr>
          <w:rFonts w:asciiTheme="minorHAnsi" w:hAnsiTheme="minorHAnsi" w:cs="Arial"/>
          <w:noProof/>
          <w:lang w:val="en-US"/>
        </w:rPr>
      </w:pPr>
    </w:p>
    <w:p w14:paraId="3089853B" w14:textId="277C6365" w:rsidR="00795130" w:rsidRPr="00815487" w:rsidRDefault="00771284" w:rsidP="00D27662">
      <w:pPr>
        <w:pStyle w:val="BodyText"/>
        <w:ind w:left="314" w:right="55"/>
        <w:jc w:val="both"/>
        <w:rPr>
          <w:rFonts w:asciiTheme="minorHAnsi" w:hAnsiTheme="minorHAnsi" w:cs="Arial"/>
          <w:noProof/>
          <w:sz w:val="24"/>
          <w:szCs w:val="24"/>
          <w:lang w:val="en-US"/>
        </w:rPr>
      </w:pPr>
      <w:r w:rsidRPr="00815487">
        <w:rPr>
          <w:rFonts w:asciiTheme="minorHAnsi" w:hAnsiTheme="minorHAnsi" w:cs="Arial"/>
          <w:noProof/>
          <w:sz w:val="24"/>
          <w:szCs w:val="24"/>
          <w:lang w:val="en-US"/>
        </w:rPr>
        <w:t xml:space="preserve">Yönetim Kurulu İç Tüzüğü ve Ana Sözleşme arasında uyuşmazlık olması durumunda, Ana Sözleşme’nin </w:t>
      </w:r>
      <w:r w:rsidR="00441541">
        <w:rPr>
          <w:rFonts w:asciiTheme="minorHAnsi" w:hAnsiTheme="minorHAnsi" w:cs="Arial"/>
          <w:noProof/>
          <w:sz w:val="24"/>
          <w:szCs w:val="24"/>
          <w:lang w:val="en-US"/>
        </w:rPr>
        <w:t>hükümleri</w:t>
      </w:r>
      <w:r w:rsidR="00441541" w:rsidRPr="00815487">
        <w:rPr>
          <w:rFonts w:asciiTheme="minorHAnsi" w:hAnsiTheme="minorHAnsi" w:cs="Arial"/>
          <w:noProof/>
          <w:sz w:val="24"/>
          <w:szCs w:val="24"/>
          <w:lang w:val="en-US"/>
        </w:rPr>
        <w:t xml:space="preserve"> </w:t>
      </w:r>
      <w:r w:rsidRPr="00815487">
        <w:rPr>
          <w:rFonts w:asciiTheme="minorHAnsi" w:hAnsiTheme="minorHAnsi" w:cs="Arial"/>
          <w:noProof/>
          <w:sz w:val="24"/>
          <w:szCs w:val="24"/>
          <w:lang w:val="en-US"/>
        </w:rPr>
        <w:t xml:space="preserve">esas alınacaktır. </w:t>
      </w:r>
    </w:p>
    <w:p w14:paraId="26C8FF81" w14:textId="77777777" w:rsidR="00795130" w:rsidRPr="00815487" w:rsidRDefault="00795130" w:rsidP="00795130">
      <w:pPr>
        <w:spacing w:before="1"/>
        <w:rPr>
          <w:rFonts w:asciiTheme="minorHAnsi" w:hAnsiTheme="minorHAnsi" w:cs="Arial"/>
          <w:noProof/>
          <w:lang w:val="en-US"/>
        </w:rPr>
      </w:pPr>
    </w:p>
    <w:p w14:paraId="07FEADE4" w14:textId="1B2F4FA7" w:rsidR="00795130" w:rsidRPr="00815487" w:rsidRDefault="00D27662" w:rsidP="00AA56B5">
      <w:pPr>
        <w:pStyle w:val="BodyText"/>
        <w:ind w:left="300" w:right="111"/>
        <w:jc w:val="both"/>
        <w:rPr>
          <w:rFonts w:asciiTheme="minorHAnsi" w:hAnsiTheme="minorHAnsi" w:cs="Arial"/>
          <w:noProof/>
          <w:sz w:val="24"/>
          <w:szCs w:val="24"/>
          <w:lang w:val="en-US"/>
        </w:rPr>
      </w:pPr>
      <w:r w:rsidRPr="00815487">
        <w:rPr>
          <w:rFonts w:asciiTheme="minorHAnsi" w:hAnsiTheme="minorHAnsi" w:cs="Arial"/>
          <w:noProof/>
          <w:sz w:val="24"/>
          <w:szCs w:val="24"/>
          <w:lang w:val="en-US"/>
        </w:rPr>
        <w:t xml:space="preserve">Bu </w:t>
      </w:r>
      <w:r w:rsidR="00863136" w:rsidRPr="00815487">
        <w:rPr>
          <w:rFonts w:asciiTheme="minorHAnsi" w:hAnsiTheme="minorHAnsi" w:cs="Arial"/>
          <w:noProof/>
          <w:sz w:val="24"/>
          <w:szCs w:val="24"/>
          <w:lang w:val="en-US"/>
        </w:rPr>
        <w:t>İç Tüzük</w:t>
      </w:r>
      <w:r w:rsidRPr="00815487">
        <w:rPr>
          <w:rFonts w:asciiTheme="minorHAnsi" w:hAnsiTheme="minorHAnsi" w:cs="Arial"/>
          <w:noProof/>
          <w:sz w:val="24"/>
          <w:szCs w:val="24"/>
          <w:lang w:val="en-US"/>
        </w:rPr>
        <w:t>,</w:t>
      </w:r>
      <w:r w:rsidR="00863136" w:rsidRPr="00815487">
        <w:rPr>
          <w:rFonts w:asciiTheme="minorHAnsi" w:hAnsiTheme="minorHAnsi" w:cs="Arial"/>
          <w:noProof/>
          <w:sz w:val="24"/>
          <w:szCs w:val="24"/>
          <w:lang w:val="en-US"/>
        </w:rPr>
        <w:t xml:space="preserve"> Yönetim Kurulu üyelerinin oy çoğunluğu </w:t>
      </w:r>
      <w:r w:rsidR="00C8060D" w:rsidRPr="00815487">
        <w:rPr>
          <w:rFonts w:asciiTheme="minorHAnsi" w:hAnsiTheme="minorHAnsi" w:cs="Arial"/>
          <w:noProof/>
          <w:sz w:val="24"/>
          <w:szCs w:val="24"/>
          <w:lang w:val="en-US"/>
        </w:rPr>
        <w:t>ile</w:t>
      </w:r>
      <w:r w:rsidR="00863136" w:rsidRPr="00815487">
        <w:rPr>
          <w:rFonts w:asciiTheme="minorHAnsi" w:hAnsiTheme="minorHAnsi" w:cs="Arial"/>
          <w:noProof/>
          <w:sz w:val="24"/>
          <w:szCs w:val="24"/>
          <w:lang w:val="en-US"/>
        </w:rPr>
        <w:t xml:space="preserve"> nisa</w:t>
      </w:r>
      <w:r w:rsidR="00AA56B5" w:rsidRPr="00815487">
        <w:rPr>
          <w:rFonts w:asciiTheme="minorHAnsi" w:hAnsiTheme="minorHAnsi" w:cs="Arial"/>
          <w:noProof/>
          <w:sz w:val="24"/>
          <w:szCs w:val="24"/>
          <w:lang w:val="en-US"/>
        </w:rPr>
        <w:t xml:space="preserve">p gerekliliklerinin karşılandığı herhangi </w:t>
      </w:r>
      <w:r w:rsidR="00863136" w:rsidRPr="00815487">
        <w:rPr>
          <w:rFonts w:asciiTheme="minorHAnsi" w:hAnsiTheme="minorHAnsi" w:cs="Arial"/>
          <w:noProof/>
          <w:sz w:val="24"/>
          <w:szCs w:val="24"/>
          <w:lang w:val="en-US"/>
        </w:rPr>
        <w:t xml:space="preserve">bir toplantı sırasında, düzeltmelerin ve değişikliklerin </w:t>
      </w:r>
      <w:r w:rsidR="00441541">
        <w:rPr>
          <w:rFonts w:asciiTheme="minorHAnsi" w:hAnsiTheme="minorHAnsi" w:cs="Arial"/>
          <w:noProof/>
          <w:sz w:val="24"/>
          <w:szCs w:val="24"/>
          <w:lang w:val="en-US"/>
        </w:rPr>
        <w:t>Ana</w:t>
      </w:r>
      <w:r w:rsidR="00441541" w:rsidRPr="00815487">
        <w:rPr>
          <w:rFonts w:asciiTheme="minorHAnsi" w:hAnsiTheme="minorHAnsi" w:cs="Arial"/>
          <w:noProof/>
          <w:sz w:val="24"/>
          <w:szCs w:val="24"/>
          <w:lang w:val="en-US"/>
        </w:rPr>
        <w:t xml:space="preserve"> </w:t>
      </w:r>
      <w:r w:rsidR="00863136" w:rsidRPr="00815487">
        <w:rPr>
          <w:rFonts w:asciiTheme="minorHAnsi" w:hAnsiTheme="minorHAnsi" w:cs="Arial"/>
          <w:noProof/>
          <w:sz w:val="24"/>
          <w:szCs w:val="24"/>
          <w:lang w:val="en-US"/>
        </w:rPr>
        <w:t xml:space="preserve">Sözleşme ile </w:t>
      </w:r>
      <w:r w:rsidR="00AA56B5" w:rsidRPr="00815487">
        <w:rPr>
          <w:rFonts w:asciiTheme="minorHAnsi" w:hAnsiTheme="minorHAnsi" w:cs="Arial"/>
          <w:noProof/>
          <w:sz w:val="24"/>
          <w:szCs w:val="24"/>
          <w:lang w:val="en-US"/>
        </w:rPr>
        <w:t>(ilgili maddelerin olağanüstü Genel Kurul toplantısında değiştirilmesi haricinde) ve yukarıda açıklanan geçerli kanun</w:t>
      </w:r>
      <w:r w:rsidR="00967F35">
        <w:rPr>
          <w:rFonts w:asciiTheme="minorHAnsi" w:hAnsiTheme="minorHAnsi" w:cs="Arial"/>
          <w:noProof/>
          <w:sz w:val="24"/>
          <w:szCs w:val="24"/>
          <w:lang w:val="en-US"/>
        </w:rPr>
        <w:t xml:space="preserve"> ve yönetmelikler </w:t>
      </w:r>
      <w:r w:rsidR="00863136" w:rsidRPr="00815487">
        <w:rPr>
          <w:rFonts w:asciiTheme="minorHAnsi" w:hAnsiTheme="minorHAnsi" w:cs="Arial"/>
          <w:noProof/>
          <w:sz w:val="24"/>
          <w:szCs w:val="24"/>
          <w:lang w:val="en-US"/>
        </w:rPr>
        <w:t>uyumlu olması şartı ile değiştirilebilir</w:t>
      </w:r>
      <w:r w:rsidR="00967F35">
        <w:rPr>
          <w:rFonts w:asciiTheme="minorHAnsi" w:hAnsiTheme="minorHAnsi" w:cs="Arial"/>
          <w:noProof/>
          <w:sz w:val="24"/>
          <w:szCs w:val="24"/>
          <w:lang w:val="en-US"/>
        </w:rPr>
        <w:t>.</w:t>
      </w:r>
    </w:p>
    <w:p w14:paraId="5061B5E1" w14:textId="77777777" w:rsidR="00795130" w:rsidRPr="00815487" w:rsidRDefault="00795130" w:rsidP="00795130">
      <w:pPr>
        <w:pStyle w:val="BodyText"/>
        <w:ind w:left="300" w:right="111"/>
        <w:jc w:val="both"/>
        <w:rPr>
          <w:rFonts w:asciiTheme="minorHAnsi" w:hAnsiTheme="minorHAnsi" w:cs="Arial"/>
          <w:noProof/>
          <w:sz w:val="24"/>
          <w:szCs w:val="24"/>
          <w:lang w:val="en-US"/>
        </w:rPr>
      </w:pPr>
    </w:p>
    <w:p w14:paraId="4F8B5F77" w14:textId="77777777" w:rsidR="00795130" w:rsidRPr="00815487" w:rsidRDefault="00795130" w:rsidP="00795130">
      <w:pPr>
        <w:pStyle w:val="BodyText"/>
        <w:ind w:left="300" w:right="111"/>
        <w:jc w:val="both"/>
        <w:rPr>
          <w:rFonts w:asciiTheme="minorHAnsi" w:hAnsiTheme="minorHAnsi" w:cs="Arial"/>
          <w:noProof/>
          <w:sz w:val="24"/>
          <w:szCs w:val="24"/>
          <w:lang w:val="en-US"/>
        </w:rPr>
      </w:pPr>
    </w:p>
    <w:p w14:paraId="30DA3332" w14:textId="77777777" w:rsidR="00210855" w:rsidRPr="00815487" w:rsidRDefault="00863136" w:rsidP="00210855">
      <w:pPr>
        <w:widowControl w:val="0"/>
        <w:numPr>
          <w:ilvl w:val="0"/>
          <w:numId w:val="4"/>
        </w:numPr>
        <w:tabs>
          <w:tab w:val="left" w:pos="677"/>
        </w:tabs>
        <w:spacing w:before="49"/>
        <w:ind w:left="677"/>
        <w:rPr>
          <w:rFonts w:asciiTheme="minorHAnsi" w:eastAsia="Arial" w:hAnsiTheme="minorHAnsi" w:cs="Arial"/>
          <w:noProof/>
          <w:lang w:val="en-US"/>
        </w:rPr>
      </w:pPr>
      <w:r w:rsidRPr="00815487">
        <w:rPr>
          <w:rFonts w:asciiTheme="minorHAnsi" w:eastAsia="Arial" w:hAnsiTheme="minorHAnsi" w:cs="Arial"/>
          <w:b/>
          <w:bCs/>
          <w:noProof/>
          <w:lang w:val="en-US"/>
        </w:rPr>
        <w:t>Yönetim Kurulu Toplantıları</w:t>
      </w:r>
    </w:p>
    <w:p w14:paraId="3DEACC45" w14:textId="77777777" w:rsidR="00210855" w:rsidRPr="00815487" w:rsidRDefault="00210855" w:rsidP="00210855">
      <w:pPr>
        <w:spacing w:before="17"/>
        <w:rPr>
          <w:rFonts w:asciiTheme="minorHAnsi" w:hAnsiTheme="minorHAnsi" w:cs="Arial"/>
          <w:noProof/>
          <w:lang w:val="en-US"/>
        </w:rPr>
      </w:pPr>
    </w:p>
    <w:p w14:paraId="73AB5B5D" w14:textId="77777777" w:rsidR="00210855" w:rsidRPr="00815487" w:rsidRDefault="00863136" w:rsidP="00210855">
      <w:pPr>
        <w:pStyle w:val="Heading4"/>
        <w:numPr>
          <w:ilvl w:val="1"/>
          <w:numId w:val="4"/>
        </w:numPr>
        <w:tabs>
          <w:tab w:val="left" w:pos="663"/>
          <w:tab w:val="left" w:pos="1134"/>
        </w:tabs>
        <w:ind w:left="663" w:firstLine="46"/>
        <w:rPr>
          <w:rFonts w:asciiTheme="minorHAnsi" w:hAnsiTheme="minorHAnsi" w:cs="Arial"/>
          <w:b w:val="0"/>
          <w:bCs w:val="0"/>
          <w:noProof/>
          <w:sz w:val="24"/>
          <w:szCs w:val="24"/>
          <w:lang w:val="en-US"/>
        </w:rPr>
      </w:pPr>
      <w:r w:rsidRPr="00815487">
        <w:rPr>
          <w:rFonts w:asciiTheme="minorHAnsi" w:hAnsiTheme="minorHAnsi" w:cs="Arial"/>
          <w:noProof/>
          <w:sz w:val="24"/>
          <w:szCs w:val="24"/>
          <w:lang w:val="en-US"/>
        </w:rPr>
        <w:t>Yer</w:t>
      </w:r>
    </w:p>
    <w:p w14:paraId="0FDCF8FF" w14:textId="77777777" w:rsidR="00210855" w:rsidRPr="00815487" w:rsidRDefault="00210855" w:rsidP="00210855">
      <w:pPr>
        <w:spacing w:before="3"/>
        <w:rPr>
          <w:rFonts w:asciiTheme="minorHAnsi" w:hAnsiTheme="minorHAnsi" w:cs="Arial"/>
          <w:noProof/>
          <w:lang w:val="en-US"/>
        </w:rPr>
      </w:pPr>
    </w:p>
    <w:p w14:paraId="2B490C01" w14:textId="77777777" w:rsidR="008D7A24" w:rsidRPr="00815487" w:rsidRDefault="00863136" w:rsidP="00863136">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toplantıları Yönetim Kurulu’nun uygun göreceği bir yerde, Yönetim Kurulu Başkanı’nın, Yönetim Kurulu Başkanı Vekili’nin ya da Yönetim Kurulu Başkanı’nın onayı ile Yönetim Kurulu üyelerinden birinin daveti üzerine gerçekleştirilir. </w:t>
      </w:r>
    </w:p>
    <w:p w14:paraId="2C5E5323" w14:textId="77777777" w:rsidR="008D7A24" w:rsidRPr="00815487" w:rsidRDefault="008D7A24" w:rsidP="008D7A24">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39A83836" w14:textId="57AF79C7" w:rsidR="008D7A24" w:rsidRPr="00815487" w:rsidRDefault="00950829" w:rsidP="008D7A24">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Üyeler toplantılara </w:t>
      </w:r>
      <w:r w:rsidR="00823FD1" w:rsidRPr="00815487">
        <w:rPr>
          <w:rFonts w:asciiTheme="minorHAnsi" w:eastAsia="Arial" w:hAnsiTheme="minorHAnsi" w:cs="Arial"/>
          <w:noProof/>
          <w:sz w:val="24"/>
          <w:szCs w:val="24"/>
          <w:lang w:val="en-US"/>
        </w:rPr>
        <w:t xml:space="preserve">telefon veya video konferans bağlantısı ile </w:t>
      </w:r>
      <w:r w:rsidR="00745DE8">
        <w:rPr>
          <w:rFonts w:asciiTheme="minorHAnsi" w:eastAsia="Arial" w:hAnsiTheme="minorHAnsi" w:cs="Arial"/>
          <w:noProof/>
          <w:sz w:val="24"/>
          <w:szCs w:val="24"/>
          <w:lang w:val="en-US"/>
        </w:rPr>
        <w:t>katılım sağlayabilir</w:t>
      </w:r>
      <w:r w:rsidR="00823FD1" w:rsidRPr="00815487">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w:t>
      </w:r>
    </w:p>
    <w:p w14:paraId="058148F0" w14:textId="77777777" w:rsidR="001430CF" w:rsidRDefault="001430CF" w:rsidP="001430CF">
      <w:pPr>
        <w:pStyle w:val="Heading4"/>
        <w:tabs>
          <w:tab w:val="left" w:pos="663"/>
          <w:tab w:val="left" w:pos="1134"/>
        </w:tabs>
        <w:ind w:left="709" w:firstLine="0"/>
        <w:rPr>
          <w:rFonts w:asciiTheme="minorHAnsi" w:hAnsiTheme="minorHAnsi" w:cs="Arial"/>
          <w:noProof/>
          <w:sz w:val="24"/>
          <w:szCs w:val="24"/>
          <w:lang w:val="en-US"/>
        </w:rPr>
      </w:pPr>
    </w:p>
    <w:p w14:paraId="4BD7C015" w14:textId="77777777" w:rsidR="00815487" w:rsidRPr="00815487" w:rsidRDefault="00815487" w:rsidP="001430CF">
      <w:pPr>
        <w:pStyle w:val="Heading4"/>
        <w:tabs>
          <w:tab w:val="left" w:pos="663"/>
          <w:tab w:val="left" w:pos="1134"/>
        </w:tabs>
        <w:ind w:left="709" w:firstLine="0"/>
        <w:rPr>
          <w:rFonts w:asciiTheme="minorHAnsi" w:hAnsiTheme="minorHAnsi" w:cs="Arial"/>
          <w:noProof/>
          <w:sz w:val="24"/>
          <w:szCs w:val="24"/>
          <w:lang w:val="en-US"/>
        </w:rPr>
      </w:pPr>
    </w:p>
    <w:p w14:paraId="2EF0B581" w14:textId="77777777" w:rsidR="008D7A24" w:rsidRPr="00815487" w:rsidRDefault="00950829" w:rsidP="008D7A24">
      <w:pPr>
        <w:pStyle w:val="Heading4"/>
        <w:numPr>
          <w:ilvl w:val="1"/>
          <w:numId w:val="4"/>
        </w:numPr>
        <w:tabs>
          <w:tab w:val="left" w:pos="663"/>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lastRenderedPageBreak/>
        <w:t>Toplantı Sıklığı</w:t>
      </w:r>
    </w:p>
    <w:p w14:paraId="636FE177" w14:textId="77777777" w:rsidR="008D7A24" w:rsidRPr="00815487" w:rsidRDefault="008D7A24" w:rsidP="008D7A24">
      <w:pPr>
        <w:spacing w:before="17"/>
        <w:rPr>
          <w:rFonts w:asciiTheme="minorHAnsi" w:hAnsiTheme="minorHAnsi" w:cs="Arial"/>
          <w:noProof/>
          <w:lang w:val="en-US"/>
        </w:rPr>
      </w:pPr>
    </w:p>
    <w:p w14:paraId="562976A2" w14:textId="333DE057" w:rsidR="008D7A24" w:rsidRPr="00815487" w:rsidRDefault="00745DE8" w:rsidP="00950829">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 xml:space="preserve">Alternatif Bank Ana Sözleşmesi doğrultusunda, bir mali yıl içerisinde en az altı (iki ayda </w:t>
      </w:r>
      <w:r w:rsidR="001351AE">
        <w:rPr>
          <w:rFonts w:asciiTheme="minorHAnsi" w:eastAsia="Arial" w:hAnsiTheme="minorHAnsi" w:cs="Arial"/>
          <w:noProof/>
          <w:sz w:val="24"/>
          <w:szCs w:val="24"/>
          <w:lang w:val="en-US"/>
        </w:rPr>
        <w:t>en az bir defa</w:t>
      </w:r>
      <w:r>
        <w:rPr>
          <w:rFonts w:asciiTheme="minorHAnsi" w:eastAsia="Arial" w:hAnsiTheme="minorHAnsi" w:cs="Arial"/>
          <w:noProof/>
          <w:sz w:val="24"/>
          <w:szCs w:val="24"/>
          <w:lang w:val="en-US"/>
        </w:rPr>
        <w:t>) Yönetim Kurulu toplantısı düzenlenir.</w:t>
      </w:r>
      <w:r w:rsidR="00D821C6" w:rsidRPr="00815487">
        <w:rPr>
          <w:rFonts w:asciiTheme="minorHAnsi" w:eastAsia="Arial" w:hAnsiTheme="minorHAnsi" w:cs="Arial"/>
          <w:noProof/>
          <w:sz w:val="24"/>
          <w:szCs w:val="24"/>
          <w:lang w:val="en-US"/>
        </w:rPr>
        <w:t xml:space="preserve"> </w:t>
      </w:r>
      <w:r w:rsidR="00E15D4E" w:rsidRPr="00815487">
        <w:rPr>
          <w:rFonts w:asciiTheme="minorHAnsi" w:eastAsia="Arial" w:hAnsiTheme="minorHAnsi" w:cs="Arial"/>
          <w:noProof/>
          <w:sz w:val="24"/>
          <w:szCs w:val="24"/>
          <w:lang w:val="en-US"/>
        </w:rPr>
        <w:t>Yönetim Kurulu toplantıları</w:t>
      </w:r>
      <w:r w:rsidR="001351AE">
        <w:rPr>
          <w:rFonts w:asciiTheme="minorHAnsi" w:eastAsia="Arial" w:hAnsiTheme="minorHAnsi" w:cs="Arial"/>
          <w:noProof/>
          <w:sz w:val="24"/>
          <w:szCs w:val="24"/>
          <w:lang w:val="en-US"/>
        </w:rPr>
        <w:t>,</w:t>
      </w:r>
      <w:r w:rsidR="00E15D4E" w:rsidRPr="00815487">
        <w:rPr>
          <w:rFonts w:asciiTheme="minorHAnsi" w:eastAsia="Arial" w:hAnsiTheme="minorHAnsi" w:cs="Arial"/>
          <w:noProof/>
          <w:sz w:val="24"/>
          <w:szCs w:val="24"/>
          <w:lang w:val="en-US"/>
        </w:rPr>
        <w:t xml:space="preserve"> Yönetim K</w:t>
      </w:r>
      <w:r w:rsidR="00950829" w:rsidRPr="00815487">
        <w:rPr>
          <w:rFonts w:asciiTheme="minorHAnsi" w:eastAsia="Arial" w:hAnsiTheme="minorHAnsi" w:cs="Arial"/>
          <w:noProof/>
          <w:sz w:val="24"/>
          <w:szCs w:val="24"/>
          <w:lang w:val="en-US"/>
        </w:rPr>
        <w:t xml:space="preserve">urulu takvimine göre önemli etkinlik ve olaylar göz önünde bulundurularak </w:t>
      </w:r>
      <w:r>
        <w:rPr>
          <w:rFonts w:asciiTheme="minorHAnsi" w:eastAsia="Arial" w:hAnsiTheme="minorHAnsi" w:cs="Arial"/>
          <w:noProof/>
          <w:sz w:val="24"/>
          <w:szCs w:val="24"/>
          <w:lang w:val="en-US"/>
        </w:rPr>
        <w:t>B</w:t>
      </w:r>
      <w:r w:rsidR="00950829" w:rsidRPr="00815487">
        <w:rPr>
          <w:rFonts w:asciiTheme="minorHAnsi" w:eastAsia="Arial" w:hAnsiTheme="minorHAnsi" w:cs="Arial"/>
          <w:noProof/>
          <w:sz w:val="24"/>
          <w:szCs w:val="24"/>
          <w:lang w:val="en-US"/>
        </w:rPr>
        <w:t>anka</w:t>
      </w:r>
      <w:r>
        <w:rPr>
          <w:rFonts w:asciiTheme="minorHAnsi" w:eastAsia="Arial" w:hAnsiTheme="minorHAnsi" w:cs="Arial"/>
          <w:noProof/>
          <w:sz w:val="24"/>
          <w:szCs w:val="24"/>
          <w:lang w:val="en-US"/>
        </w:rPr>
        <w:t>’</w:t>
      </w:r>
      <w:r w:rsidR="00950829" w:rsidRPr="00815487">
        <w:rPr>
          <w:rFonts w:asciiTheme="minorHAnsi" w:eastAsia="Arial" w:hAnsiTheme="minorHAnsi" w:cs="Arial"/>
          <w:noProof/>
          <w:sz w:val="24"/>
          <w:szCs w:val="24"/>
          <w:lang w:val="en-US"/>
        </w:rPr>
        <w:t xml:space="preserve">nın </w:t>
      </w:r>
      <w:r>
        <w:rPr>
          <w:rFonts w:asciiTheme="minorHAnsi" w:eastAsia="Arial" w:hAnsiTheme="minorHAnsi" w:cs="Arial"/>
          <w:noProof/>
          <w:sz w:val="24"/>
          <w:szCs w:val="24"/>
          <w:lang w:val="en-US"/>
        </w:rPr>
        <w:t>mali dönem kapanışları</w:t>
      </w:r>
      <w:r w:rsidR="00950829" w:rsidRPr="00815487">
        <w:rPr>
          <w:rFonts w:asciiTheme="minorHAnsi" w:eastAsia="Arial" w:hAnsiTheme="minorHAnsi" w:cs="Arial"/>
          <w:noProof/>
          <w:sz w:val="24"/>
          <w:szCs w:val="24"/>
          <w:lang w:val="en-US"/>
        </w:rPr>
        <w:t xml:space="preserve"> ile aynı zamana denk gelecek şekilde planlan</w:t>
      </w:r>
      <w:r>
        <w:rPr>
          <w:rFonts w:asciiTheme="minorHAnsi" w:eastAsia="Arial" w:hAnsiTheme="minorHAnsi" w:cs="Arial"/>
          <w:noProof/>
          <w:sz w:val="24"/>
          <w:szCs w:val="24"/>
          <w:lang w:val="en-US"/>
        </w:rPr>
        <w:t>ı</w:t>
      </w:r>
      <w:r w:rsidR="00950829" w:rsidRPr="00815487">
        <w:rPr>
          <w:rFonts w:asciiTheme="minorHAnsi" w:eastAsia="Arial" w:hAnsiTheme="minorHAnsi" w:cs="Arial"/>
          <w:noProof/>
          <w:sz w:val="24"/>
          <w:szCs w:val="24"/>
          <w:lang w:val="en-US"/>
        </w:rPr>
        <w:t>r.</w:t>
      </w:r>
    </w:p>
    <w:p w14:paraId="0FB90DFB" w14:textId="77777777" w:rsidR="00E82DEC" w:rsidRPr="00815487"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495A0397" w14:textId="77777777" w:rsidR="00E82DEC" w:rsidRPr="00815487" w:rsidRDefault="00612D05" w:rsidP="009D24AD">
      <w:pPr>
        <w:pStyle w:val="Heading4"/>
        <w:numPr>
          <w:ilvl w:val="1"/>
          <w:numId w:val="4"/>
        </w:numPr>
        <w:tabs>
          <w:tab w:val="left" w:pos="663"/>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 xml:space="preserve">Kurumsal </w:t>
      </w:r>
      <w:r w:rsidR="009D24AD" w:rsidRPr="00815487">
        <w:rPr>
          <w:rFonts w:asciiTheme="minorHAnsi" w:hAnsiTheme="minorHAnsi" w:cs="Arial"/>
          <w:noProof/>
          <w:sz w:val="24"/>
          <w:szCs w:val="24"/>
          <w:lang w:val="en-US"/>
        </w:rPr>
        <w:t xml:space="preserve">Yönetim Ofisi </w:t>
      </w:r>
      <w:r w:rsidRPr="00815487">
        <w:rPr>
          <w:rFonts w:asciiTheme="minorHAnsi" w:hAnsiTheme="minorHAnsi" w:cs="Arial"/>
          <w:noProof/>
          <w:sz w:val="24"/>
          <w:szCs w:val="24"/>
          <w:lang w:val="en-US"/>
        </w:rPr>
        <w:t>Müdürü</w:t>
      </w:r>
    </w:p>
    <w:p w14:paraId="1D48948B" w14:textId="77777777" w:rsidR="00E82DEC" w:rsidRPr="00815487" w:rsidRDefault="00E82DEC" w:rsidP="00E82DEC">
      <w:pPr>
        <w:spacing w:before="2"/>
        <w:rPr>
          <w:rFonts w:asciiTheme="minorHAnsi" w:hAnsiTheme="minorHAnsi" w:cs="Arial"/>
          <w:noProof/>
          <w:lang w:val="en-US"/>
        </w:rPr>
      </w:pPr>
    </w:p>
    <w:p w14:paraId="0477666D" w14:textId="3D4D68BE" w:rsidR="00E82DEC" w:rsidRPr="00815487" w:rsidRDefault="00612D05" w:rsidP="009D24AD">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Kurumsal </w:t>
      </w:r>
      <w:r w:rsidR="009D24AD" w:rsidRPr="00815487">
        <w:rPr>
          <w:rFonts w:asciiTheme="minorHAnsi" w:eastAsia="Arial" w:hAnsiTheme="minorHAnsi" w:cs="Arial"/>
          <w:noProof/>
          <w:sz w:val="24"/>
          <w:szCs w:val="24"/>
          <w:lang w:val="en-US"/>
        </w:rPr>
        <w:t xml:space="preserve">Yönetim Ofisi </w:t>
      </w:r>
      <w:r w:rsidRPr="00815487">
        <w:rPr>
          <w:rFonts w:asciiTheme="minorHAnsi" w:eastAsia="Arial" w:hAnsiTheme="minorHAnsi" w:cs="Arial"/>
          <w:noProof/>
          <w:sz w:val="24"/>
          <w:szCs w:val="24"/>
          <w:lang w:val="en-US"/>
        </w:rPr>
        <w:t>Müdürü</w:t>
      </w:r>
      <w:r w:rsidR="001351AE">
        <w:rPr>
          <w:rFonts w:asciiTheme="minorHAnsi" w:eastAsia="Arial" w:hAnsiTheme="minorHAnsi" w:cs="Arial"/>
          <w:noProof/>
          <w:sz w:val="24"/>
          <w:szCs w:val="24"/>
          <w:lang w:val="en-US"/>
        </w:rPr>
        <w:t>,</w:t>
      </w:r>
      <w:r w:rsidR="00950829" w:rsidRPr="00815487">
        <w:rPr>
          <w:rFonts w:asciiTheme="minorHAnsi" w:eastAsia="Arial" w:hAnsiTheme="minorHAnsi" w:cs="Arial"/>
          <w:noProof/>
          <w:sz w:val="24"/>
          <w:szCs w:val="24"/>
          <w:lang w:val="en-US"/>
        </w:rPr>
        <w:t xml:space="preserve"> sadece Yönetim Kurulu kararı ile atanabilir ya da görevden alınabilir. </w:t>
      </w:r>
    </w:p>
    <w:p w14:paraId="73A11379" w14:textId="77777777" w:rsidR="00E82DEC" w:rsidRPr="00815487"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05750BC9" w14:textId="5C726401" w:rsidR="005510B9" w:rsidRPr="00815487" w:rsidRDefault="00E15D4E" w:rsidP="009D24AD">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Kurumsal </w:t>
      </w:r>
      <w:r w:rsidR="009D24AD" w:rsidRPr="00815487">
        <w:rPr>
          <w:rFonts w:asciiTheme="minorHAnsi" w:eastAsia="Arial" w:hAnsiTheme="minorHAnsi" w:cs="Arial"/>
          <w:noProof/>
          <w:sz w:val="24"/>
          <w:szCs w:val="24"/>
          <w:lang w:val="en-US"/>
        </w:rPr>
        <w:t>Yönetim Ofisi</w:t>
      </w:r>
      <w:r w:rsidR="009D24AD" w:rsidRPr="00815487" w:rsidDel="009D24AD">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Müdürü’nün</w:t>
      </w:r>
      <w:r w:rsidR="005510B9" w:rsidRPr="00815487">
        <w:rPr>
          <w:rFonts w:asciiTheme="minorHAnsi" w:eastAsia="Arial" w:hAnsiTheme="minorHAnsi" w:cs="Arial"/>
          <w:noProof/>
          <w:sz w:val="24"/>
          <w:szCs w:val="24"/>
          <w:lang w:val="en-US"/>
        </w:rPr>
        <w:t xml:space="preserve"> iş tanımı ve ücret</w:t>
      </w:r>
      <w:r w:rsidR="002E36A7" w:rsidRPr="00815487">
        <w:rPr>
          <w:rFonts w:asciiTheme="minorHAnsi" w:eastAsia="Arial" w:hAnsiTheme="minorHAnsi" w:cs="Arial"/>
          <w:noProof/>
          <w:sz w:val="24"/>
          <w:szCs w:val="24"/>
          <w:lang w:val="en-US"/>
        </w:rPr>
        <w:t>ine</w:t>
      </w:r>
      <w:r w:rsidR="005510B9" w:rsidRPr="00815487">
        <w:rPr>
          <w:rFonts w:asciiTheme="minorHAnsi" w:eastAsia="Arial" w:hAnsiTheme="minorHAnsi" w:cs="Arial"/>
          <w:noProof/>
          <w:sz w:val="24"/>
          <w:szCs w:val="24"/>
          <w:lang w:val="en-US"/>
        </w:rPr>
        <w:t xml:space="preserve"> </w:t>
      </w:r>
      <w:r w:rsidR="00AF4929">
        <w:rPr>
          <w:rFonts w:asciiTheme="minorHAnsi" w:eastAsia="Arial" w:hAnsiTheme="minorHAnsi" w:cs="Arial"/>
          <w:noProof/>
          <w:sz w:val="24"/>
          <w:szCs w:val="24"/>
          <w:lang w:val="en-US"/>
        </w:rPr>
        <w:t>Y</w:t>
      </w:r>
      <w:r w:rsidR="005510B9" w:rsidRPr="00815487">
        <w:rPr>
          <w:rFonts w:asciiTheme="minorHAnsi" w:eastAsia="Arial" w:hAnsiTheme="minorHAnsi" w:cs="Arial"/>
          <w:noProof/>
          <w:sz w:val="24"/>
          <w:szCs w:val="24"/>
          <w:lang w:val="en-US"/>
        </w:rPr>
        <w:t xml:space="preserve">önetim </w:t>
      </w:r>
      <w:r w:rsidR="00AF4929">
        <w:rPr>
          <w:rFonts w:asciiTheme="minorHAnsi" w:eastAsia="Arial" w:hAnsiTheme="minorHAnsi" w:cs="Arial"/>
          <w:noProof/>
          <w:sz w:val="24"/>
          <w:szCs w:val="24"/>
          <w:lang w:val="en-US"/>
        </w:rPr>
        <w:t>K</w:t>
      </w:r>
      <w:r w:rsidR="005510B9" w:rsidRPr="00815487">
        <w:rPr>
          <w:rFonts w:asciiTheme="minorHAnsi" w:eastAsia="Arial" w:hAnsiTheme="minorHAnsi" w:cs="Arial"/>
          <w:noProof/>
          <w:sz w:val="24"/>
          <w:szCs w:val="24"/>
          <w:lang w:val="en-US"/>
        </w:rPr>
        <w:t xml:space="preserve">urulu karar verir. </w:t>
      </w:r>
      <w:r w:rsidRPr="00815487">
        <w:rPr>
          <w:rFonts w:asciiTheme="minorHAnsi" w:eastAsia="Arial" w:hAnsiTheme="minorHAnsi" w:cs="Arial"/>
          <w:noProof/>
          <w:sz w:val="24"/>
          <w:szCs w:val="24"/>
          <w:lang w:val="en-US"/>
        </w:rPr>
        <w:t xml:space="preserve">Kurumsal </w:t>
      </w:r>
      <w:r w:rsidR="009D24AD" w:rsidRPr="00815487">
        <w:rPr>
          <w:rFonts w:asciiTheme="minorHAnsi" w:eastAsia="Arial" w:hAnsiTheme="minorHAnsi" w:cs="Arial"/>
          <w:noProof/>
          <w:sz w:val="24"/>
          <w:szCs w:val="24"/>
          <w:lang w:val="en-US"/>
        </w:rPr>
        <w:t>Yönetim Ofisi</w:t>
      </w:r>
      <w:r w:rsidR="009D24AD" w:rsidRPr="00815487" w:rsidDel="009D24AD">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Müdürü</w:t>
      </w:r>
      <w:r w:rsidR="002E36A7" w:rsidRPr="00815487">
        <w:rPr>
          <w:rFonts w:asciiTheme="minorHAnsi" w:eastAsia="Arial" w:hAnsiTheme="minorHAnsi" w:cs="Arial"/>
          <w:noProof/>
          <w:sz w:val="24"/>
          <w:szCs w:val="24"/>
          <w:lang w:val="en-US"/>
        </w:rPr>
        <w:t>,</w:t>
      </w:r>
      <w:r w:rsidR="005510B9" w:rsidRPr="00815487">
        <w:rPr>
          <w:rFonts w:asciiTheme="minorHAnsi" w:eastAsia="Arial" w:hAnsiTheme="minorHAnsi" w:cs="Arial"/>
          <w:noProof/>
          <w:sz w:val="24"/>
          <w:szCs w:val="24"/>
          <w:lang w:val="en-US"/>
        </w:rPr>
        <w:t xml:space="preserve"> </w:t>
      </w:r>
      <w:r w:rsidR="00AF4929">
        <w:rPr>
          <w:rFonts w:asciiTheme="minorHAnsi" w:eastAsia="Arial" w:hAnsiTheme="minorHAnsi" w:cs="Arial"/>
          <w:noProof/>
          <w:sz w:val="24"/>
          <w:szCs w:val="24"/>
          <w:lang w:val="en-US"/>
        </w:rPr>
        <w:t>Y</w:t>
      </w:r>
      <w:r w:rsidR="005510B9" w:rsidRPr="00815487">
        <w:rPr>
          <w:rFonts w:asciiTheme="minorHAnsi" w:eastAsia="Arial" w:hAnsiTheme="minorHAnsi" w:cs="Arial"/>
          <w:noProof/>
          <w:sz w:val="24"/>
          <w:szCs w:val="24"/>
          <w:lang w:val="en-US"/>
        </w:rPr>
        <w:t xml:space="preserve">önetim </w:t>
      </w:r>
      <w:r w:rsidR="00AF4929">
        <w:rPr>
          <w:rFonts w:asciiTheme="minorHAnsi" w:eastAsia="Arial" w:hAnsiTheme="minorHAnsi" w:cs="Arial"/>
          <w:noProof/>
          <w:sz w:val="24"/>
          <w:szCs w:val="24"/>
          <w:lang w:val="en-US"/>
        </w:rPr>
        <w:t>K</w:t>
      </w:r>
      <w:r w:rsidR="005510B9" w:rsidRPr="00815487">
        <w:rPr>
          <w:rFonts w:asciiTheme="minorHAnsi" w:eastAsia="Arial" w:hAnsiTheme="minorHAnsi" w:cs="Arial"/>
          <w:noProof/>
          <w:sz w:val="24"/>
          <w:szCs w:val="24"/>
          <w:lang w:val="en-US"/>
        </w:rPr>
        <w:t xml:space="preserve">urulu </w:t>
      </w:r>
      <w:r w:rsidR="00823FD1" w:rsidRPr="00815487">
        <w:rPr>
          <w:rFonts w:asciiTheme="minorHAnsi" w:eastAsia="Arial" w:hAnsiTheme="minorHAnsi" w:cs="Arial"/>
          <w:noProof/>
          <w:sz w:val="24"/>
          <w:szCs w:val="24"/>
          <w:lang w:val="en-US"/>
        </w:rPr>
        <w:t>dokümantasyonlarını</w:t>
      </w:r>
      <w:r w:rsidR="005510B9" w:rsidRPr="00815487">
        <w:rPr>
          <w:rFonts w:asciiTheme="minorHAnsi" w:eastAsia="Arial" w:hAnsiTheme="minorHAnsi" w:cs="Arial"/>
          <w:noProof/>
          <w:sz w:val="24"/>
          <w:szCs w:val="24"/>
          <w:lang w:val="en-US"/>
        </w:rPr>
        <w:t xml:space="preserve"> </w:t>
      </w:r>
      <w:r w:rsidR="009D24AD" w:rsidRPr="00815487">
        <w:rPr>
          <w:rFonts w:asciiTheme="minorHAnsi" w:eastAsia="Arial" w:hAnsiTheme="minorHAnsi" w:cs="Arial"/>
          <w:noProof/>
          <w:sz w:val="24"/>
          <w:szCs w:val="24"/>
          <w:lang w:val="en-US"/>
        </w:rPr>
        <w:t>muhafaza e</w:t>
      </w:r>
      <w:r w:rsidR="00420FE8">
        <w:rPr>
          <w:rFonts w:asciiTheme="minorHAnsi" w:eastAsia="Arial" w:hAnsiTheme="minorHAnsi" w:cs="Arial"/>
          <w:noProof/>
          <w:sz w:val="24"/>
          <w:szCs w:val="24"/>
          <w:lang w:val="en-US"/>
        </w:rPr>
        <w:t xml:space="preserve">tmek </w:t>
      </w:r>
      <w:r w:rsidR="005510B9" w:rsidRPr="00815487">
        <w:rPr>
          <w:rFonts w:asciiTheme="minorHAnsi" w:eastAsia="Arial" w:hAnsiTheme="minorHAnsi" w:cs="Arial"/>
          <w:noProof/>
          <w:sz w:val="24"/>
          <w:szCs w:val="24"/>
          <w:lang w:val="en-US"/>
        </w:rPr>
        <w:t xml:space="preserve">ve güvence altında tutmak </w:t>
      </w:r>
      <w:r w:rsidRPr="00815487">
        <w:rPr>
          <w:rFonts w:asciiTheme="minorHAnsi" w:eastAsia="Arial" w:hAnsiTheme="minorHAnsi" w:cs="Arial"/>
          <w:noProof/>
          <w:sz w:val="24"/>
          <w:szCs w:val="24"/>
          <w:lang w:val="en-US"/>
        </w:rPr>
        <w:t>ile yükümlüdür. Aynı zamanda</w:t>
      </w:r>
      <w:r w:rsidR="00420FE8">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Yönetim K</w:t>
      </w:r>
      <w:r w:rsidR="005510B9" w:rsidRPr="00815487">
        <w:rPr>
          <w:rFonts w:asciiTheme="minorHAnsi" w:eastAsia="Arial" w:hAnsiTheme="minorHAnsi" w:cs="Arial"/>
          <w:noProof/>
          <w:sz w:val="24"/>
          <w:szCs w:val="24"/>
          <w:lang w:val="en-US"/>
        </w:rPr>
        <w:t xml:space="preserve">urulu </w:t>
      </w:r>
      <w:r w:rsidR="0028549A">
        <w:rPr>
          <w:rFonts w:asciiTheme="minorHAnsi" w:eastAsia="Arial" w:hAnsiTheme="minorHAnsi" w:cs="Arial"/>
          <w:noProof/>
          <w:sz w:val="24"/>
          <w:szCs w:val="24"/>
          <w:lang w:val="en-US"/>
        </w:rPr>
        <w:t>gündemlerinden</w:t>
      </w:r>
      <w:r w:rsidR="00661F3A" w:rsidRPr="00815487">
        <w:rPr>
          <w:rFonts w:asciiTheme="minorHAnsi" w:eastAsia="Arial" w:hAnsiTheme="minorHAnsi" w:cs="Arial"/>
          <w:noProof/>
          <w:sz w:val="24"/>
          <w:szCs w:val="24"/>
          <w:lang w:val="en-US"/>
        </w:rPr>
        <w:t>, davetiyeleri</w:t>
      </w:r>
      <w:r w:rsidRPr="00815487">
        <w:rPr>
          <w:rFonts w:asciiTheme="minorHAnsi" w:eastAsia="Arial" w:hAnsiTheme="minorHAnsi" w:cs="Arial"/>
          <w:noProof/>
          <w:sz w:val="24"/>
          <w:szCs w:val="24"/>
          <w:lang w:val="en-US"/>
        </w:rPr>
        <w:t>nden</w:t>
      </w:r>
      <w:r w:rsidR="005510B9" w:rsidRPr="00815487">
        <w:rPr>
          <w:rFonts w:asciiTheme="minorHAnsi" w:eastAsia="Arial" w:hAnsiTheme="minorHAnsi" w:cs="Arial"/>
          <w:noProof/>
          <w:sz w:val="24"/>
          <w:szCs w:val="24"/>
          <w:lang w:val="en-US"/>
        </w:rPr>
        <w:t xml:space="preserve"> ve </w:t>
      </w:r>
      <w:r w:rsidR="00420FE8" w:rsidRPr="00815487">
        <w:rPr>
          <w:rFonts w:asciiTheme="minorHAnsi" w:eastAsia="Arial" w:hAnsiTheme="minorHAnsi" w:cs="Arial"/>
          <w:noProof/>
          <w:sz w:val="24"/>
          <w:szCs w:val="24"/>
          <w:lang w:val="en-US"/>
        </w:rPr>
        <w:t xml:space="preserve">diğer </w:t>
      </w:r>
      <w:r w:rsidR="005510B9" w:rsidRPr="00815487">
        <w:rPr>
          <w:rFonts w:asciiTheme="minorHAnsi" w:eastAsia="Arial" w:hAnsiTheme="minorHAnsi" w:cs="Arial"/>
          <w:noProof/>
          <w:sz w:val="24"/>
          <w:szCs w:val="24"/>
          <w:lang w:val="en-US"/>
        </w:rPr>
        <w:t xml:space="preserve">gerekli </w:t>
      </w:r>
      <w:r w:rsidRPr="00815487">
        <w:rPr>
          <w:rFonts w:asciiTheme="minorHAnsi" w:eastAsia="Arial" w:hAnsiTheme="minorHAnsi" w:cs="Arial"/>
          <w:noProof/>
          <w:sz w:val="24"/>
          <w:szCs w:val="24"/>
          <w:lang w:val="en-US"/>
        </w:rPr>
        <w:t xml:space="preserve">dokümantasyonlar </w:t>
      </w:r>
      <w:r w:rsidR="00420FE8">
        <w:rPr>
          <w:rFonts w:asciiTheme="minorHAnsi" w:eastAsia="Arial" w:hAnsiTheme="minorHAnsi" w:cs="Arial"/>
          <w:noProof/>
          <w:sz w:val="24"/>
          <w:szCs w:val="24"/>
          <w:lang w:val="en-US"/>
        </w:rPr>
        <w:t xml:space="preserve">ile toplantı </w:t>
      </w:r>
      <w:r w:rsidR="009D24AD" w:rsidRPr="00815487">
        <w:rPr>
          <w:rFonts w:asciiTheme="minorHAnsi" w:eastAsia="Arial" w:hAnsiTheme="minorHAnsi" w:cs="Arial"/>
          <w:noProof/>
          <w:sz w:val="24"/>
          <w:szCs w:val="24"/>
          <w:lang w:val="en-US"/>
        </w:rPr>
        <w:t>tutanak</w:t>
      </w:r>
      <w:r w:rsidR="00420FE8">
        <w:rPr>
          <w:rFonts w:asciiTheme="minorHAnsi" w:eastAsia="Arial" w:hAnsiTheme="minorHAnsi" w:cs="Arial"/>
          <w:noProof/>
          <w:sz w:val="24"/>
          <w:szCs w:val="24"/>
          <w:lang w:val="en-US"/>
        </w:rPr>
        <w:t>larının</w:t>
      </w:r>
      <w:r w:rsidR="009D24AD" w:rsidRPr="00815487">
        <w:rPr>
          <w:rFonts w:asciiTheme="minorHAnsi" w:eastAsia="Arial" w:hAnsiTheme="minorHAnsi" w:cs="Arial"/>
          <w:noProof/>
          <w:sz w:val="24"/>
          <w:szCs w:val="24"/>
          <w:lang w:val="en-US"/>
        </w:rPr>
        <w:t xml:space="preserve"> </w:t>
      </w:r>
      <w:r w:rsidR="005510B9" w:rsidRPr="00815487">
        <w:rPr>
          <w:rFonts w:asciiTheme="minorHAnsi" w:eastAsia="Arial" w:hAnsiTheme="minorHAnsi" w:cs="Arial"/>
          <w:noProof/>
          <w:sz w:val="24"/>
          <w:szCs w:val="24"/>
          <w:lang w:val="en-US"/>
        </w:rPr>
        <w:t>ve kararların</w:t>
      </w:r>
      <w:r w:rsidR="00420FE8">
        <w:rPr>
          <w:rFonts w:asciiTheme="minorHAnsi" w:eastAsia="Arial" w:hAnsiTheme="minorHAnsi" w:cs="Arial"/>
          <w:noProof/>
          <w:sz w:val="24"/>
          <w:szCs w:val="24"/>
          <w:lang w:val="en-US"/>
        </w:rPr>
        <w:t>ın</w:t>
      </w:r>
      <w:r w:rsidR="005510B9" w:rsidRPr="00815487">
        <w:rPr>
          <w:rFonts w:asciiTheme="minorHAnsi" w:eastAsia="Arial" w:hAnsiTheme="minorHAnsi" w:cs="Arial"/>
          <w:noProof/>
          <w:sz w:val="24"/>
          <w:szCs w:val="24"/>
          <w:lang w:val="en-US"/>
        </w:rPr>
        <w:t xml:space="preserve"> dağıtılması ile yükümlüdür.</w:t>
      </w:r>
    </w:p>
    <w:p w14:paraId="7651D730" w14:textId="77777777" w:rsidR="005510B9" w:rsidRPr="00815487" w:rsidRDefault="005510B9" w:rsidP="005510B9">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3CB93CFB" w14:textId="19F48D3A" w:rsidR="00E82DEC" w:rsidRPr="00815487" w:rsidRDefault="008B00DB" w:rsidP="009D24AD">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Başkanı yönlendirmesi altında, </w:t>
      </w:r>
      <w:r w:rsidR="00612D05" w:rsidRPr="00815487">
        <w:rPr>
          <w:rFonts w:asciiTheme="minorHAnsi" w:eastAsia="Arial" w:hAnsiTheme="minorHAnsi" w:cs="Arial"/>
          <w:noProof/>
          <w:sz w:val="24"/>
          <w:szCs w:val="24"/>
          <w:lang w:val="en-US"/>
        </w:rPr>
        <w:t xml:space="preserve">Kurumsal </w:t>
      </w:r>
      <w:r w:rsidR="009D24AD" w:rsidRPr="00815487">
        <w:rPr>
          <w:rFonts w:asciiTheme="minorHAnsi" w:eastAsia="Arial" w:hAnsiTheme="minorHAnsi" w:cs="Arial"/>
          <w:noProof/>
          <w:sz w:val="24"/>
          <w:szCs w:val="24"/>
          <w:lang w:val="en-US"/>
        </w:rPr>
        <w:t>Yönetim Ofisi</w:t>
      </w:r>
      <w:r w:rsidR="009D24AD" w:rsidRPr="00815487" w:rsidDel="009D24AD">
        <w:rPr>
          <w:rFonts w:asciiTheme="minorHAnsi" w:eastAsia="Arial" w:hAnsiTheme="minorHAnsi" w:cs="Arial"/>
          <w:noProof/>
          <w:sz w:val="24"/>
          <w:szCs w:val="24"/>
          <w:lang w:val="en-US"/>
        </w:rPr>
        <w:t xml:space="preserve"> </w:t>
      </w:r>
      <w:r w:rsidR="00612D05" w:rsidRPr="00815487">
        <w:rPr>
          <w:rFonts w:asciiTheme="minorHAnsi" w:eastAsia="Arial" w:hAnsiTheme="minorHAnsi" w:cs="Arial"/>
          <w:noProof/>
          <w:sz w:val="24"/>
          <w:szCs w:val="24"/>
          <w:lang w:val="en-US"/>
        </w:rPr>
        <w:t>Müdürü</w:t>
      </w:r>
      <w:r w:rsidR="005510B9" w:rsidRPr="00815487">
        <w:rPr>
          <w:rFonts w:asciiTheme="minorHAnsi" w:eastAsia="Arial" w:hAnsiTheme="minorHAnsi" w:cs="Arial"/>
          <w:noProof/>
          <w:sz w:val="24"/>
          <w:szCs w:val="24"/>
          <w:lang w:val="en-US"/>
        </w:rPr>
        <w:t xml:space="preserve"> aynı zamanda </w:t>
      </w:r>
      <w:r w:rsidR="00AF4929" w:rsidRPr="00815487">
        <w:rPr>
          <w:rFonts w:asciiTheme="minorHAnsi" w:eastAsia="Arial" w:hAnsiTheme="minorHAnsi" w:cs="Arial"/>
          <w:noProof/>
          <w:sz w:val="24"/>
          <w:szCs w:val="24"/>
          <w:lang w:val="en-US"/>
        </w:rPr>
        <w:t xml:space="preserve">Yönetim Kurulu üyelerinin </w:t>
      </w:r>
      <w:r w:rsidR="005510B9" w:rsidRPr="00815487">
        <w:rPr>
          <w:rFonts w:asciiTheme="minorHAnsi" w:eastAsia="Arial" w:hAnsiTheme="minorHAnsi" w:cs="Arial"/>
          <w:noProof/>
          <w:sz w:val="24"/>
          <w:szCs w:val="24"/>
          <w:lang w:val="en-US"/>
        </w:rPr>
        <w:t xml:space="preserve">bilgiye zamanında ulaşması ve aralarındaki </w:t>
      </w:r>
      <w:r w:rsidR="00AF4929">
        <w:rPr>
          <w:rFonts w:asciiTheme="minorHAnsi" w:eastAsia="Arial" w:hAnsiTheme="minorHAnsi" w:cs="Arial"/>
          <w:noProof/>
          <w:sz w:val="24"/>
          <w:szCs w:val="24"/>
          <w:lang w:val="en-US"/>
        </w:rPr>
        <w:t xml:space="preserve">koordinasyonun sağlanmasından ve </w:t>
      </w:r>
      <w:r w:rsidR="00E15D4E" w:rsidRPr="00815487">
        <w:rPr>
          <w:rFonts w:asciiTheme="minorHAnsi" w:eastAsia="Arial" w:hAnsiTheme="minorHAnsi" w:cs="Arial"/>
          <w:noProof/>
          <w:sz w:val="24"/>
          <w:szCs w:val="24"/>
          <w:lang w:val="en-US"/>
        </w:rPr>
        <w:t>Yönetim Kurulu il</w:t>
      </w:r>
      <w:r w:rsidR="005510B9" w:rsidRPr="00815487">
        <w:rPr>
          <w:rFonts w:asciiTheme="minorHAnsi" w:eastAsia="Arial" w:hAnsiTheme="minorHAnsi" w:cs="Arial"/>
          <w:noProof/>
          <w:sz w:val="24"/>
          <w:szCs w:val="24"/>
          <w:lang w:val="en-US"/>
        </w:rPr>
        <w:t xml:space="preserve">e </w:t>
      </w:r>
      <w:r w:rsidR="00AF4929">
        <w:rPr>
          <w:rFonts w:asciiTheme="minorHAnsi" w:eastAsia="Arial" w:hAnsiTheme="minorHAnsi" w:cs="Arial"/>
          <w:noProof/>
          <w:sz w:val="24"/>
          <w:szCs w:val="24"/>
          <w:lang w:val="en-US"/>
        </w:rPr>
        <w:t xml:space="preserve">diğer paydaşlar, Banka Yönetimi ve çalışanlar arasındaki </w:t>
      </w:r>
      <w:r w:rsidR="005510B9" w:rsidRPr="00815487">
        <w:rPr>
          <w:rFonts w:asciiTheme="minorHAnsi" w:eastAsia="Arial" w:hAnsiTheme="minorHAnsi" w:cs="Arial"/>
          <w:noProof/>
          <w:sz w:val="24"/>
          <w:szCs w:val="24"/>
          <w:lang w:val="en-US"/>
        </w:rPr>
        <w:t>koordinasyonunun sağlanmasından sorumludur.</w:t>
      </w:r>
    </w:p>
    <w:p w14:paraId="29653C6E" w14:textId="77777777" w:rsidR="00E82DEC" w:rsidRPr="00815487"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2BCC1A3C" w14:textId="3A7F598B" w:rsidR="00E82DEC" w:rsidRPr="00815487" w:rsidRDefault="00E82DEC" w:rsidP="009D24AD">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eastAsia="tr-TR"/>
        </w:rPr>
        <mc:AlternateContent>
          <mc:Choice Requires="wpg">
            <w:drawing>
              <wp:anchor distT="0" distB="0" distL="114300" distR="114300" simplePos="0" relativeHeight="251657216" behindDoc="1" locked="0" layoutInCell="1" allowOverlap="1" wp14:anchorId="10D2E5D2" wp14:editId="05C7525B">
                <wp:simplePos x="0" y="0"/>
                <wp:positionH relativeFrom="page">
                  <wp:posOffset>9025890</wp:posOffset>
                </wp:positionH>
                <wp:positionV relativeFrom="paragraph">
                  <wp:posOffset>1905</wp:posOffset>
                </wp:positionV>
                <wp:extent cx="75565" cy="177165"/>
                <wp:effectExtent l="0" t="1905" r="4445" b="1905"/>
                <wp:wrapNone/>
                <wp:docPr id="23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177165"/>
                          <a:chOff x="14214" y="3"/>
                          <a:chExt cx="119" cy="279"/>
                        </a:xfrm>
                      </wpg:grpSpPr>
                      <wps:wsp>
                        <wps:cNvPr id="233" name="Freeform 214"/>
                        <wps:cNvSpPr>
                          <a:spLocks/>
                        </wps:cNvSpPr>
                        <wps:spPr bwMode="auto">
                          <a:xfrm>
                            <a:off x="14214" y="3"/>
                            <a:ext cx="119" cy="279"/>
                          </a:xfrm>
                          <a:custGeom>
                            <a:avLst/>
                            <a:gdLst>
                              <a:gd name="T0" fmla="+- 0 14214 14214"/>
                              <a:gd name="T1" fmla="*/ T0 w 119"/>
                              <a:gd name="T2" fmla="+- 0 3 3"/>
                              <a:gd name="T3" fmla="*/ 3 h 279"/>
                              <a:gd name="T4" fmla="+- 0 14333 14214"/>
                              <a:gd name="T5" fmla="*/ T4 w 119"/>
                              <a:gd name="T6" fmla="+- 0 3 3"/>
                              <a:gd name="T7" fmla="*/ 3 h 279"/>
                              <a:gd name="T8" fmla="+- 0 14333 14214"/>
                              <a:gd name="T9" fmla="*/ T8 w 119"/>
                              <a:gd name="T10" fmla="+- 0 283 3"/>
                              <a:gd name="T11" fmla="*/ 283 h 279"/>
                              <a:gd name="T12" fmla="+- 0 14214 14214"/>
                              <a:gd name="T13" fmla="*/ T12 w 119"/>
                              <a:gd name="T14" fmla="+- 0 283 3"/>
                              <a:gd name="T15" fmla="*/ 283 h 279"/>
                              <a:gd name="T16" fmla="+- 0 14214 14214"/>
                              <a:gd name="T17" fmla="*/ T16 w 119"/>
                              <a:gd name="T18" fmla="+- 0 3 3"/>
                              <a:gd name="T19" fmla="*/ 3 h 279"/>
                            </a:gdLst>
                            <a:ahLst/>
                            <a:cxnLst>
                              <a:cxn ang="0">
                                <a:pos x="T1" y="T3"/>
                              </a:cxn>
                              <a:cxn ang="0">
                                <a:pos x="T5" y="T7"/>
                              </a:cxn>
                              <a:cxn ang="0">
                                <a:pos x="T9" y="T11"/>
                              </a:cxn>
                              <a:cxn ang="0">
                                <a:pos x="T13" y="T15"/>
                              </a:cxn>
                              <a:cxn ang="0">
                                <a:pos x="T17" y="T19"/>
                              </a:cxn>
                            </a:cxnLst>
                            <a:rect l="0" t="0" r="r" b="b"/>
                            <a:pathLst>
                              <a:path w="119" h="279">
                                <a:moveTo>
                                  <a:pt x="0" y="0"/>
                                </a:moveTo>
                                <a:lnTo>
                                  <a:pt x="119" y="0"/>
                                </a:lnTo>
                                <a:lnTo>
                                  <a:pt x="119" y="280"/>
                                </a:lnTo>
                                <a:lnTo>
                                  <a:pt x="0" y="280"/>
                                </a:lnTo>
                                <a:lnTo>
                                  <a:pt x="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05DCE" id="Group 213" o:spid="_x0000_s1026" style="position:absolute;margin-left:710.7pt;margin-top:.15pt;width:5.95pt;height:13.95pt;z-index:-251659264;mso-position-horizontal-relative:page" coordorigin="14214,3" coordsize="11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">
                <v:shape id="Freeform 214" o:spid="_x0000_s1027" style="position:absolute;left:14214;top:3;width:119;height:279;visibility:visible;mso-wrap-style:square;v-text-anchor:top" coordsize="11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dacIA&#10;AADcAAAADwAAAGRycy9kb3ducmV2LnhtbESPQWvCQBSE7wX/w/IEb3VjAlKiq4hoLb0ZFTw+ss9k&#10;Mfs2ZLcm/fddQehxmJlvmOV6sI14UOeNYwWzaQKCuHTacKXgfNq/f4DwAVlj45gU/JKH9Wr0tsRc&#10;u56P9ChCJSKEfY4K6hDaXEpf1mTRT11LHL2b6yyGKLtK6g77CLeNTJNkLi0ajgs1trStqbwXP1ZB&#10;9c37cCVTcJb05vPSHHZFykpNxsNmASLQEP7Dr/aXVpBmGTz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1pwgAAANwAAAAPAAAAAAAAAAAAAAAAAJgCAABkcnMvZG93&#10;bnJldi54bWxQSwUGAAAAAAQABAD1AAAAhwMAAAAA&#10;" path="m,l119,r,280l,280,,xe" fillcolor="#ededed" stroked="f">
                  <v:path arrowok="t" o:connecttype="custom" o:connectlocs="0,3;119,3;119,283;0,283;0,3" o:connectangles="0,0,0,0,0"/>
                </v:shape>
                <w10:wrap anchorx="page"/>
              </v:group>
            </w:pict>
          </mc:Fallback>
        </mc:AlternateContent>
      </w:r>
      <w:r w:rsidR="00612D05" w:rsidRPr="00815487">
        <w:rPr>
          <w:rFonts w:asciiTheme="minorHAnsi" w:eastAsia="Arial" w:hAnsiTheme="minorHAnsi" w:cs="Arial"/>
          <w:noProof/>
          <w:sz w:val="24"/>
          <w:szCs w:val="24"/>
          <w:lang w:val="en-US"/>
        </w:rPr>
        <w:t xml:space="preserve">Kurumsal </w:t>
      </w:r>
      <w:r w:rsidR="009D24AD" w:rsidRPr="00815487">
        <w:rPr>
          <w:rFonts w:asciiTheme="minorHAnsi" w:eastAsia="Arial" w:hAnsiTheme="minorHAnsi" w:cs="Arial"/>
          <w:noProof/>
          <w:sz w:val="24"/>
          <w:szCs w:val="24"/>
          <w:lang w:val="en-US"/>
        </w:rPr>
        <w:t>Yönetim Ofisi</w:t>
      </w:r>
      <w:r w:rsidR="009D24AD" w:rsidRPr="00815487" w:rsidDel="009D24AD">
        <w:rPr>
          <w:rFonts w:asciiTheme="minorHAnsi" w:eastAsia="Arial" w:hAnsiTheme="minorHAnsi" w:cs="Arial"/>
          <w:noProof/>
          <w:sz w:val="24"/>
          <w:szCs w:val="24"/>
          <w:lang w:val="en-US"/>
        </w:rPr>
        <w:t xml:space="preserve"> </w:t>
      </w:r>
      <w:r w:rsidR="00612D05" w:rsidRPr="00815487">
        <w:rPr>
          <w:rFonts w:asciiTheme="minorHAnsi" w:eastAsia="Arial" w:hAnsiTheme="minorHAnsi" w:cs="Arial"/>
          <w:noProof/>
          <w:sz w:val="24"/>
          <w:szCs w:val="24"/>
          <w:lang w:val="en-US"/>
        </w:rPr>
        <w:t>Müdürü</w:t>
      </w:r>
      <w:r w:rsidR="0028549A">
        <w:rPr>
          <w:rFonts w:asciiTheme="minorHAnsi" w:eastAsia="Arial" w:hAnsiTheme="minorHAnsi" w:cs="Arial"/>
          <w:noProof/>
          <w:sz w:val="24"/>
          <w:szCs w:val="24"/>
          <w:lang w:val="en-US"/>
        </w:rPr>
        <w:t>,</w:t>
      </w:r>
      <w:r w:rsidR="005510B9" w:rsidRPr="00815487">
        <w:rPr>
          <w:rFonts w:asciiTheme="minorHAnsi" w:eastAsia="Arial" w:hAnsiTheme="minorHAnsi" w:cs="Arial"/>
          <w:noProof/>
          <w:sz w:val="24"/>
          <w:szCs w:val="24"/>
          <w:lang w:val="en-US" w:eastAsia="tr-TR"/>
        </w:rPr>
        <w:t xml:space="preserve"> aynı zamanda yeni Yönetim Kurulu üyeleri için oryantasyon </w:t>
      </w:r>
      <w:r w:rsidR="0027592F" w:rsidRPr="00815487">
        <w:rPr>
          <w:rFonts w:asciiTheme="minorHAnsi" w:eastAsia="Arial" w:hAnsiTheme="minorHAnsi" w:cs="Arial"/>
          <w:noProof/>
          <w:sz w:val="24"/>
          <w:szCs w:val="24"/>
          <w:lang w:val="en-US" w:eastAsia="tr-TR"/>
        </w:rPr>
        <w:t>materyallerinin</w:t>
      </w:r>
      <w:r w:rsidR="005510B9" w:rsidRPr="00815487">
        <w:rPr>
          <w:rFonts w:asciiTheme="minorHAnsi" w:eastAsia="Arial" w:hAnsiTheme="minorHAnsi" w:cs="Arial"/>
          <w:noProof/>
          <w:sz w:val="24"/>
          <w:szCs w:val="24"/>
          <w:lang w:val="en-US" w:eastAsia="tr-TR"/>
        </w:rPr>
        <w:t xml:space="preserve"> </w:t>
      </w:r>
      <w:r w:rsidR="0027592F" w:rsidRPr="00815487">
        <w:rPr>
          <w:rFonts w:asciiTheme="minorHAnsi" w:eastAsia="Arial" w:hAnsiTheme="minorHAnsi" w:cs="Arial"/>
          <w:noProof/>
          <w:sz w:val="24"/>
          <w:szCs w:val="24"/>
          <w:lang w:val="en-US" w:eastAsia="tr-TR"/>
        </w:rPr>
        <w:t>hazırlanması</w:t>
      </w:r>
      <w:r w:rsidR="005510B9" w:rsidRPr="00815487">
        <w:rPr>
          <w:rFonts w:asciiTheme="minorHAnsi" w:eastAsia="Arial" w:hAnsiTheme="minorHAnsi" w:cs="Arial"/>
          <w:noProof/>
          <w:sz w:val="24"/>
          <w:szCs w:val="24"/>
          <w:lang w:val="en-US" w:eastAsia="tr-TR"/>
        </w:rPr>
        <w:t xml:space="preserve"> ve</w:t>
      </w:r>
      <w:r w:rsidR="0028549A">
        <w:rPr>
          <w:rFonts w:asciiTheme="minorHAnsi" w:eastAsia="Arial" w:hAnsiTheme="minorHAnsi" w:cs="Arial"/>
          <w:noProof/>
          <w:sz w:val="24"/>
          <w:szCs w:val="24"/>
          <w:lang w:val="en-US" w:eastAsia="tr-TR"/>
        </w:rPr>
        <w:t xml:space="preserve"> oryantasyon</w:t>
      </w:r>
      <w:r w:rsidR="005510B9" w:rsidRPr="00815487">
        <w:rPr>
          <w:rFonts w:asciiTheme="minorHAnsi" w:eastAsia="Arial" w:hAnsiTheme="minorHAnsi" w:cs="Arial"/>
          <w:noProof/>
          <w:sz w:val="24"/>
          <w:szCs w:val="24"/>
          <w:lang w:val="en-US" w:eastAsia="tr-TR"/>
        </w:rPr>
        <w:t xml:space="preserve"> planlanmasından sorumludur</w:t>
      </w:r>
      <w:r w:rsidRPr="00815487">
        <w:rPr>
          <w:rFonts w:asciiTheme="minorHAnsi" w:eastAsia="Arial" w:hAnsiTheme="minorHAnsi" w:cs="Arial"/>
          <w:noProof/>
          <w:sz w:val="24"/>
          <w:szCs w:val="24"/>
          <w:lang w:val="en-US"/>
        </w:rPr>
        <w:t>.</w:t>
      </w:r>
    </w:p>
    <w:p w14:paraId="50173435" w14:textId="77777777" w:rsidR="002A078D" w:rsidRPr="00815487" w:rsidRDefault="002A078D" w:rsidP="002A078D">
      <w:pPr>
        <w:pStyle w:val="ListParagraph"/>
        <w:rPr>
          <w:rFonts w:asciiTheme="minorHAnsi" w:eastAsia="Arial" w:hAnsiTheme="minorHAnsi" w:cs="Arial"/>
          <w:noProof/>
          <w:sz w:val="24"/>
          <w:szCs w:val="24"/>
          <w:lang w:val="en-US"/>
        </w:rPr>
      </w:pPr>
    </w:p>
    <w:p w14:paraId="253AA8E0" w14:textId="3F67AF32" w:rsidR="002A078D" w:rsidRPr="00815487" w:rsidRDefault="00E15D4E" w:rsidP="009D24AD">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Kurumsal </w:t>
      </w:r>
      <w:r w:rsidR="009D24AD" w:rsidRPr="00815487">
        <w:rPr>
          <w:rFonts w:asciiTheme="minorHAnsi" w:eastAsia="Arial" w:hAnsiTheme="minorHAnsi" w:cs="Arial"/>
          <w:noProof/>
          <w:sz w:val="24"/>
          <w:szCs w:val="24"/>
          <w:lang w:val="en-US"/>
        </w:rPr>
        <w:t>Yönetim Ofisi</w:t>
      </w:r>
      <w:r w:rsidR="009D24AD" w:rsidRPr="00815487" w:rsidDel="009D24AD">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Müdürü</w:t>
      </w:r>
      <w:r w:rsidR="0028549A">
        <w:rPr>
          <w:rFonts w:asciiTheme="minorHAnsi" w:eastAsia="Arial" w:hAnsiTheme="minorHAnsi" w:cs="Arial"/>
          <w:noProof/>
          <w:sz w:val="24"/>
          <w:szCs w:val="24"/>
          <w:lang w:val="en-US" w:eastAsia="tr-TR"/>
        </w:rPr>
        <w:t>’</w:t>
      </w:r>
      <w:r w:rsidRPr="00815487">
        <w:rPr>
          <w:rFonts w:asciiTheme="minorHAnsi" w:eastAsia="Arial" w:hAnsiTheme="minorHAnsi" w:cs="Arial"/>
          <w:noProof/>
          <w:sz w:val="24"/>
          <w:szCs w:val="24"/>
          <w:lang w:val="en-US" w:eastAsia="tr-TR"/>
        </w:rPr>
        <w:t xml:space="preserve">nün diğer bir görevi ise </w:t>
      </w:r>
      <w:r w:rsidR="002A078D" w:rsidRPr="00815487">
        <w:rPr>
          <w:rFonts w:asciiTheme="minorHAnsi" w:eastAsia="Arial" w:hAnsiTheme="minorHAnsi" w:cs="Arial"/>
          <w:noProof/>
          <w:sz w:val="24"/>
          <w:szCs w:val="24"/>
          <w:lang w:val="en-US"/>
        </w:rPr>
        <w:t xml:space="preserve">Yönetim Kurulu gündeminin </w:t>
      </w:r>
      <w:r w:rsidR="00612D05" w:rsidRPr="00815487">
        <w:rPr>
          <w:rFonts w:asciiTheme="minorHAnsi" w:eastAsia="Arial" w:hAnsiTheme="minorHAnsi" w:cs="Arial"/>
          <w:noProof/>
          <w:sz w:val="24"/>
          <w:szCs w:val="24"/>
          <w:lang w:val="en-US"/>
        </w:rPr>
        <w:t>hazırlanması</w:t>
      </w:r>
      <w:r w:rsidRPr="00815487">
        <w:rPr>
          <w:rFonts w:asciiTheme="minorHAnsi" w:eastAsia="Arial" w:hAnsiTheme="minorHAnsi" w:cs="Arial"/>
          <w:noProof/>
          <w:sz w:val="24"/>
          <w:szCs w:val="24"/>
          <w:lang w:val="en-US"/>
        </w:rPr>
        <w:t>dır</w:t>
      </w:r>
      <w:r w:rsidR="00612D05" w:rsidRPr="00815487">
        <w:rPr>
          <w:rFonts w:asciiTheme="minorHAnsi" w:eastAsia="Arial" w:hAnsiTheme="minorHAnsi" w:cs="Arial"/>
          <w:noProof/>
          <w:sz w:val="24"/>
          <w:szCs w:val="24"/>
          <w:lang w:val="en-US"/>
        </w:rPr>
        <w:t xml:space="preserve">. </w:t>
      </w:r>
    </w:p>
    <w:p w14:paraId="566D6820" w14:textId="77777777" w:rsidR="00823FD1" w:rsidRPr="00815487" w:rsidRDefault="00823FD1" w:rsidP="005E550C">
      <w:pPr>
        <w:pStyle w:val="ListParagraph"/>
        <w:rPr>
          <w:rFonts w:asciiTheme="minorHAnsi" w:eastAsia="Arial" w:hAnsiTheme="minorHAnsi" w:cs="Arial"/>
          <w:noProof/>
          <w:sz w:val="24"/>
          <w:szCs w:val="24"/>
          <w:lang w:val="en-US"/>
        </w:rPr>
      </w:pPr>
    </w:p>
    <w:p w14:paraId="3E4069CB" w14:textId="77777777" w:rsidR="00E82DEC" w:rsidRPr="00815487" w:rsidRDefault="005510B9" w:rsidP="00E82DEC">
      <w:pPr>
        <w:pStyle w:val="Heading4"/>
        <w:numPr>
          <w:ilvl w:val="1"/>
          <w:numId w:val="4"/>
        </w:numPr>
        <w:tabs>
          <w:tab w:val="left" w:pos="663"/>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Davet ve Gündem</w:t>
      </w:r>
    </w:p>
    <w:p w14:paraId="4827663D" w14:textId="77777777" w:rsidR="00E82DEC" w:rsidRPr="00815487" w:rsidRDefault="00E82DEC" w:rsidP="00E82DEC">
      <w:pPr>
        <w:rPr>
          <w:rFonts w:asciiTheme="minorHAnsi" w:hAnsiTheme="minorHAnsi" w:cs="Arial"/>
          <w:noProof/>
          <w:lang w:val="en-US"/>
        </w:rPr>
      </w:pPr>
    </w:p>
    <w:p w14:paraId="2A8A15AB" w14:textId="07B8E071" w:rsidR="00EB7864" w:rsidRPr="00815487" w:rsidRDefault="005510B9" w:rsidP="005510B9">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Başkanı, toplantı gündemini diğ</w:t>
      </w:r>
      <w:r w:rsidR="00B547C6">
        <w:rPr>
          <w:rFonts w:asciiTheme="minorHAnsi" w:eastAsia="Arial" w:hAnsiTheme="minorHAnsi" w:cs="Arial"/>
          <w:noProof/>
          <w:sz w:val="24"/>
          <w:szCs w:val="24"/>
          <w:lang w:val="en-US"/>
        </w:rPr>
        <w:t>er Yönetim Kurulu üyeleri ve Genel Müdür</w:t>
      </w:r>
      <w:r w:rsidRPr="00815487">
        <w:rPr>
          <w:rFonts w:asciiTheme="minorHAnsi" w:eastAsia="Arial" w:hAnsiTheme="minorHAnsi" w:cs="Arial"/>
          <w:noProof/>
          <w:sz w:val="24"/>
          <w:szCs w:val="24"/>
          <w:lang w:val="en-US"/>
        </w:rPr>
        <w:t xml:space="preserve"> ile </w:t>
      </w:r>
      <w:r w:rsidR="008A25F1" w:rsidRPr="00815487">
        <w:rPr>
          <w:rFonts w:asciiTheme="minorHAnsi" w:eastAsia="Arial" w:hAnsiTheme="minorHAnsi" w:cs="Arial"/>
          <w:noProof/>
          <w:sz w:val="24"/>
          <w:szCs w:val="24"/>
          <w:lang w:val="en-US"/>
        </w:rPr>
        <w:t xml:space="preserve">birlikte </w:t>
      </w:r>
      <w:r w:rsidRPr="00815487">
        <w:rPr>
          <w:rFonts w:asciiTheme="minorHAnsi" w:eastAsia="Arial" w:hAnsiTheme="minorHAnsi" w:cs="Arial"/>
          <w:noProof/>
          <w:sz w:val="24"/>
          <w:szCs w:val="24"/>
          <w:lang w:val="en-US"/>
        </w:rPr>
        <w:t>belirle</w:t>
      </w:r>
      <w:r w:rsidR="00596E68" w:rsidRPr="00815487">
        <w:rPr>
          <w:rFonts w:asciiTheme="minorHAnsi" w:eastAsia="Arial" w:hAnsiTheme="minorHAnsi" w:cs="Arial"/>
          <w:noProof/>
          <w:sz w:val="24"/>
          <w:szCs w:val="24"/>
          <w:lang w:val="en-US"/>
        </w:rPr>
        <w:t>r</w:t>
      </w:r>
      <w:r w:rsidR="00EB7864" w:rsidRPr="00815487">
        <w:rPr>
          <w:rFonts w:asciiTheme="minorHAnsi" w:eastAsia="Arial" w:hAnsiTheme="minorHAnsi" w:cs="Arial"/>
          <w:noProof/>
          <w:sz w:val="24"/>
          <w:szCs w:val="24"/>
          <w:lang w:val="en-US"/>
        </w:rPr>
        <w:t>.</w:t>
      </w:r>
    </w:p>
    <w:p w14:paraId="0E6DFCFE" w14:textId="77777777" w:rsidR="00EB7864" w:rsidRPr="00815487" w:rsidRDefault="00EB7864" w:rsidP="00EB7864">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2C8F54C5" w14:textId="11AD0D22" w:rsidR="008D7A24" w:rsidRPr="00815487" w:rsidRDefault="0028549A" w:rsidP="009D24AD">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lastRenderedPageBreak/>
        <w:t>Toplant</w:t>
      </w:r>
      <w:r>
        <w:rPr>
          <w:rFonts w:asciiTheme="minorHAnsi" w:eastAsia="Arial" w:hAnsiTheme="minorHAnsi" w:cs="Arial"/>
          <w:noProof/>
          <w:sz w:val="24"/>
          <w:szCs w:val="24"/>
          <w:lang w:val="en-US"/>
        </w:rPr>
        <w:t>ı</w:t>
      </w:r>
      <w:r w:rsidRPr="00815487">
        <w:rPr>
          <w:rFonts w:asciiTheme="minorHAnsi" w:eastAsia="Arial" w:hAnsiTheme="minorHAnsi" w:cs="Arial"/>
          <w:noProof/>
          <w:sz w:val="24"/>
          <w:szCs w:val="24"/>
          <w:lang w:val="en-US"/>
        </w:rPr>
        <w:t xml:space="preserve"> </w:t>
      </w:r>
      <w:r>
        <w:rPr>
          <w:rFonts w:asciiTheme="minorHAnsi" w:eastAsia="Arial" w:hAnsiTheme="minorHAnsi" w:cs="Arial"/>
          <w:noProof/>
          <w:sz w:val="24"/>
          <w:szCs w:val="24"/>
          <w:lang w:val="en-US"/>
        </w:rPr>
        <w:t>G</w:t>
      </w:r>
      <w:r w:rsidRPr="00815487">
        <w:rPr>
          <w:rFonts w:asciiTheme="minorHAnsi" w:eastAsia="Arial" w:hAnsiTheme="minorHAnsi" w:cs="Arial"/>
          <w:noProof/>
          <w:sz w:val="24"/>
          <w:szCs w:val="24"/>
          <w:lang w:val="en-US"/>
        </w:rPr>
        <w:t xml:space="preserve">ündemi </w:t>
      </w:r>
      <w:r w:rsidR="005510B9" w:rsidRPr="00815487">
        <w:rPr>
          <w:rFonts w:asciiTheme="minorHAnsi" w:eastAsia="Arial" w:hAnsiTheme="minorHAnsi" w:cs="Arial"/>
          <w:noProof/>
          <w:sz w:val="24"/>
          <w:szCs w:val="24"/>
          <w:lang w:val="en-US"/>
        </w:rPr>
        <w:t xml:space="preserve">ve </w:t>
      </w:r>
      <w:r w:rsidR="00B74501">
        <w:rPr>
          <w:rFonts w:asciiTheme="minorHAnsi" w:eastAsia="Arial" w:hAnsiTheme="minorHAnsi" w:cs="Arial"/>
          <w:noProof/>
          <w:sz w:val="24"/>
          <w:szCs w:val="24"/>
          <w:lang w:val="en-US"/>
        </w:rPr>
        <w:t xml:space="preserve">Yönetim Kurulu üyelerinin başvurabileceği diğer </w:t>
      </w:r>
      <w:r w:rsidR="005510B9" w:rsidRPr="00815487">
        <w:rPr>
          <w:rFonts w:asciiTheme="minorHAnsi" w:eastAsia="Arial" w:hAnsiTheme="minorHAnsi" w:cs="Arial"/>
          <w:noProof/>
          <w:sz w:val="24"/>
          <w:szCs w:val="24"/>
          <w:lang w:val="en-US"/>
        </w:rPr>
        <w:t>tüm materyall</w:t>
      </w:r>
      <w:r w:rsidR="00B74501">
        <w:rPr>
          <w:rFonts w:asciiTheme="minorHAnsi" w:eastAsia="Arial" w:hAnsiTheme="minorHAnsi" w:cs="Arial"/>
          <w:noProof/>
          <w:sz w:val="24"/>
          <w:szCs w:val="24"/>
          <w:lang w:val="en-US"/>
        </w:rPr>
        <w:t xml:space="preserve">er </w:t>
      </w:r>
      <w:r w:rsidR="00612D05" w:rsidRPr="00815487">
        <w:rPr>
          <w:rFonts w:asciiTheme="minorHAnsi" w:eastAsia="Arial" w:hAnsiTheme="minorHAnsi" w:cs="Arial"/>
          <w:noProof/>
          <w:sz w:val="24"/>
          <w:szCs w:val="24"/>
          <w:lang w:val="en-US"/>
        </w:rPr>
        <w:t xml:space="preserve">Kurumsal </w:t>
      </w:r>
      <w:r w:rsidR="009D24AD" w:rsidRPr="00815487">
        <w:rPr>
          <w:rFonts w:asciiTheme="minorHAnsi" w:eastAsia="Arial" w:hAnsiTheme="minorHAnsi" w:cs="Arial"/>
          <w:noProof/>
          <w:sz w:val="24"/>
          <w:szCs w:val="24"/>
          <w:lang w:val="en-US"/>
        </w:rPr>
        <w:t>Yönetim Ofisi</w:t>
      </w:r>
      <w:r w:rsidR="009D24AD" w:rsidRPr="00815487" w:rsidDel="009D24AD">
        <w:rPr>
          <w:rFonts w:asciiTheme="minorHAnsi" w:eastAsia="Arial" w:hAnsiTheme="minorHAnsi" w:cs="Arial"/>
          <w:noProof/>
          <w:sz w:val="24"/>
          <w:szCs w:val="24"/>
          <w:lang w:val="en-US"/>
        </w:rPr>
        <w:t xml:space="preserve"> </w:t>
      </w:r>
      <w:r w:rsidR="00612D05" w:rsidRPr="00815487">
        <w:rPr>
          <w:rFonts w:asciiTheme="minorHAnsi" w:eastAsia="Arial" w:hAnsiTheme="minorHAnsi" w:cs="Arial"/>
          <w:noProof/>
          <w:sz w:val="24"/>
          <w:szCs w:val="24"/>
          <w:lang w:val="en-US"/>
        </w:rPr>
        <w:t>Müdürü</w:t>
      </w:r>
      <w:r w:rsidR="005510B9" w:rsidRPr="00815487">
        <w:rPr>
          <w:rFonts w:asciiTheme="minorHAnsi" w:eastAsia="Arial" w:hAnsiTheme="minorHAnsi" w:cs="Arial"/>
          <w:noProof/>
          <w:sz w:val="24"/>
          <w:szCs w:val="24"/>
          <w:lang w:val="en-US"/>
        </w:rPr>
        <w:t xml:space="preserve"> tarafından toplantıdan en az </w:t>
      </w:r>
      <w:r w:rsidR="00F1238E" w:rsidRPr="00815487">
        <w:rPr>
          <w:rFonts w:asciiTheme="minorHAnsi" w:eastAsia="Arial" w:hAnsiTheme="minorHAnsi" w:cs="Arial"/>
          <w:noProof/>
          <w:sz w:val="24"/>
          <w:szCs w:val="24"/>
          <w:lang w:val="en-US"/>
        </w:rPr>
        <w:t xml:space="preserve">beş (5) iş günü </w:t>
      </w:r>
      <w:r w:rsidR="005510B9" w:rsidRPr="00815487">
        <w:rPr>
          <w:rFonts w:asciiTheme="minorHAnsi" w:eastAsia="Arial" w:hAnsiTheme="minorHAnsi" w:cs="Arial"/>
          <w:noProof/>
          <w:sz w:val="24"/>
          <w:szCs w:val="24"/>
          <w:lang w:val="en-US"/>
        </w:rPr>
        <w:t xml:space="preserve">önce iletilmelidir. Davetler </w:t>
      </w:r>
      <w:r w:rsidR="00B74501" w:rsidRPr="00815487">
        <w:rPr>
          <w:rFonts w:asciiTheme="minorHAnsi" w:eastAsia="Arial" w:hAnsiTheme="minorHAnsi" w:cs="Arial"/>
          <w:noProof/>
          <w:sz w:val="24"/>
          <w:szCs w:val="24"/>
          <w:lang w:val="en-US"/>
        </w:rPr>
        <w:t xml:space="preserve">katılımcılara </w:t>
      </w:r>
      <w:r w:rsidR="005510B9" w:rsidRPr="00815487">
        <w:rPr>
          <w:rFonts w:asciiTheme="minorHAnsi" w:eastAsia="Arial" w:hAnsiTheme="minorHAnsi" w:cs="Arial"/>
          <w:noProof/>
          <w:sz w:val="24"/>
          <w:szCs w:val="24"/>
          <w:lang w:val="en-US"/>
        </w:rPr>
        <w:t xml:space="preserve">faks, </w:t>
      </w:r>
      <w:r w:rsidR="00046102" w:rsidRPr="00815487">
        <w:rPr>
          <w:rFonts w:asciiTheme="minorHAnsi" w:eastAsia="Arial" w:hAnsiTheme="minorHAnsi" w:cs="Arial"/>
          <w:noProof/>
          <w:sz w:val="24"/>
          <w:szCs w:val="24"/>
          <w:lang w:val="en-US"/>
        </w:rPr>
        <w:t>posta</w:t>
      </w:r>
      <w:r w:rsidR="00B74501">
        <w:rPr>
          <w:rFonts w:asciiTheme="minorHAnsi" w:eastAsia="Arial" w:hAnsiTheme="minorHAnsi" w:cs="Arial"/>
          <w:noProof/>
          <w:sz w:val="24"/>
          <w:szCs w:val="24"/>
          <w:lang w:val="en-US"/>
        </w:rPr>
        <w:t xml:space="preserve"> veya</w:t>
      </w:r>
      <w:r w:rsidR="00B74501" w:rsidRPr="00815487">
        <w:rPr>
          <w:rFonts w:asciiTheme="minorHAnsi" w:eastAsia="Arial" w:hAnsiTheme="minorHAnsi" w:cs="Arial"/>
          <w:noProof/>
          <w:sz w:val="24"/>
          <w:szCs w:val="24"/>
          <w:lang w:val="en-US"/>
        </w:rPr>
        <w:t xml:space="preserve"> </w:t>
      </w:r>
      <w:r w:rsidR="005510B9" w:rsidRPr="00815487">
        <w:rPr>
          <w:rFonts w:asciiTheme="minorHAnsi" w:eastAsia="Arial" w:hAnsiTheme="minorHAnsi" w:cs="Arial"/>
          <w:noProof/>
          <w:sz w:val="24"/>
          <w:szCs w:val="24"/>
          <w:lang w:val="en-US"/>
        </w:rPr>
        <w:t>e-</w:t>
      </w:r>
      <w:r w:rsidR="00B74501">
        <w:rPr>
          <w:rFonts w:asciiTheme="minorHAnsi" w:eastAsia="Arial" w:hAnsiTheme="minorHAnsi" w:cs="Arial"/>
          <w:noProof/>
          <w:sz w:val="24"/>
          <w:szCs w:val="24"/>
          <w:lang w:val="en-US"/>
        </w:rPr>
        <w:t>posta</w:t>
      </w:r>
      <w:r w:rsidR="00B74501" w:rsidRPr="00815487">
        <w:rPr>
          <w:rFonts w:asciiTheme="minorHAnsi" w:eastAsia="Arial" w:hAnsiTheme="minorHAnsi" w:cs="Arial"/>
          <w:noProof/>
          <w:sz w:val="24"/>
          <w:szCs w:val="24"/>
          <w:lang w:val="en-US"/>
        </w:rPr>
        <w:t xml:space="preserve"> </w:t>
      </w:r>
      <w:r w:rsidR="005510B9" w:rsidRPr="00815487">
        <w:rPr>
          <w:rFonts w:asciiTheme="minorHAnsi" w:eastAsia="Arial" w:hAnsiTheme="minorHAnsi" w:cs="Arial"/>
          <w:noProof/>
          <w:sz w:val="24"/>
          <w:szCs w:val="24"/>
          <w:lang w:val="en-US"/>
        </w:rPr>
        <w:t>aracılığıyla ulaştırılabilir.</w:t>
      </w:r>
    </w:p>
    <w:p w14:paraId="11B3E1C3" w14:textId="77777777" w:rsidR="00E82DEC" w:rsidRPr="00815487"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3CE8A14C" w14:textId="6EDD1BE3" w:rsidR="00E82DEC" w:rsidRPr="00815487" w:rsidRDefault="005510B9" w:rsidP="00E82DE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A</w:t>
      </w:r>
      <w:r w:rsidR="005139E1" w:rsidRPr="00815487">
        <w:rPr>
          <w:rFonts w:asciiTheme="minorHAnsi" w:eastAsia="Arial" w:hAnsiTheme="minorHAnsi" w:cs="Arial"/>
          <w:noProof/>
          <w:sz w:val="24"/>
          <w:szCs w:val="24"/>
          <w:lang w:val="en-US"/>
        </w:rPr>
        <w:t xml:space="preserve">lternatif </w:t>
      </w:r>
      <w:r w:rsidRPr="00815487">
        <w:rPr>
          <w:rFonts w:asciiTheme="minorHAnsi" w:eastAsia="Arial" w:hAnsiTheme="minorHAnsi" w:cs="Arial"/>
          <w:noProof/>
          <w:sz w:val="24"/>
          <w:szCs w:val="24"/>
          <w:lang w:val="en-US"/>
        </w:rPr>
        <w:t xml:space="preserve">Bank yönetimini, çalışanlarını ya da diğer bir üçüncü partiyi bilgi edinme, </w:t>
      </w:r>
      <w:r w:rsidR="00D90893">
        <w:rPr>
          <w:rFonts w:asciiTheme="minorHAnsi" w:eastAsia="Arial" w:hAnsiTheme="minorHAnsi" w:cs="Arial"/>
          <w:noProof/>
          <w:sz w:val="24"/>
          <w:szCs w:val="24"/>
          <w:lang w:val="en-US"/>
        </w:rPr>
        <w:t>öneri</w:t>
      </w:r>
      <w:r w:rsidR="00D90893" w:rsidRPr="00815487">
        <w:rPr>
          <w:rFonts w:asciiTheme="minorHAnsi" w:eastAsia="Arial" w:hAnsiTheme="minorHAnsi" w:cs="Arial"/>
          <w:noProof/>
          <w:sz w:val="24"/>
          <w:szCs w:val="24"/>
          <w:lang w:val="en-US"/>
        </w:rPr>
        <w:t xml:space="preserve"> </w:t>
      </w:r>
      <w:r w:rsidR="00D90893">
        <w:rPr>
          <w:rFonts w:asciiTheme="minorHAnsi" w:eastAsia="Arial" w:hAnsiTheme="minorHAnsi" w:cs="Arial"/>
          <w:noProof/>
          <w:sz w:val="24"/>
          <w:szCs w:val="24"/>
          <w:lang w:val="en-US"/>
        </w:rPr>
        <w:t xml:space="preserve">alma ve </w:t>
      </w:r>
      <w:r w:rsidRPr="00815487">
        <w:rPr>
          <w:rFonts w:asciiTheme="minorHAnsi" w:eastAsia="Arial" w:hAnsiTheme="minorHAnsi" w:cs="Arial"/>
          <w:noProof/>
          <w:sz w:val="24"/>
          <w:szCs w:val="24"/>
          <w:lang w:val="en-US"/>
        </w:rPr>
        <w:t xml:space="preserve"> </w:t>
      </w:r>
      <w:r w:rsidR="00D90893">
        <w:rPr>
          <w:rFonts w:asciiTheme="minorHAnsi" w:eastAsia="Arial" w:hAnsiTheme="minorHAnsi" w:cs="Arial"/>
          <w:noProof/>
          <w:sz w:val="24"/>
          <w:szCs w:val="24"/>
          <w:lang w:val="en-US"/>
        </w:rPr>
        <w:t xml:space="preserve">bir konuyu açıklığa kavuşturma </w:t>
      </w:r>
      <w:r w:rsidRPr="00815487">
        <w:rPr>
          <w:rFonts w:asciiTheme="minorHAnsi" w:eastAsia="Arial" w:hAnsiTheme="minorHAnsi" w:cs="Arial"/>
          <w:noProof/>
          <w:sz w:val="24"/>
          <w:szCs w:val="24"/>
          <w:lang w:val="en-US"/>
        </w:rPr>
        <w:t xml:space="preserve">amacı ile gerektiği şekilde </w:t>
      </w:r>
      <w:r w:rsidR="00D90893">
        <w:rPr>
          <w:rFonts w:asciiTheme="minorHAnsi" w:eastAsia="Arial" w:hAnsiTheme="minorHAnsi" w:cs="Arial"/>
          <w:noProof/>
          <w:sz w:val="24"/>
          <w:szCs w:val="24"/>
          <w:lang w:val="en-US"/>
        </w:rPr>
        <w:t xml:space="preserve">toplantılara </w:t>
      </w:r>
      <w:r w:rsidRPr="00815487">
        <w:rPr>
          <w:rFonts w:asciiTheme="minorHAnsi" w:eastAsia="Arial" w:hAnsiTheme="minorHAnsi" w:cs="Arial"/>
          <w:noProof/>
          <w:sz w:val="24"/>
          <w:szCs w:val="24"/>
          <w:lang w:val="en-US"/>
        </w:rPr>
        <w:t xml:space="preserve">davet edebilir. </w:t>
      </w:r>
    </w:p>
    <w:p w14:paraId="4380C7F0" w14:textId="77777777" w:rsidR="00E82DEC" w:rsidRPr="00815487"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3E83082C" w14:textId="77777777" w:rsidR="00E82DEC" w:rsidRPr="00815487" w:rsidRDefault="005510B9" w:rsidP="00E82DEC">
      <w:pPr>
        <w:pStyle w:val="Heading4"/>
        <w:numPr>
          <w:ilvl w:val="1"/>
          <w:numId w:val="4"/>
        </w:numPr>
        <w:tabs>
          <w:tab w:val="left" w:pos="663"/>
          <w:tab w:val="left" w:pos="1134"/>
        </w:tabs>
        <w:ind w:left="663" w:firstLine="46"/>
        <w:rPr>
          <w:rFonts w:asciiTheme="minorHAnsi" w:hAnsiTheme="minorHAnsi" w:cs="Arial"/>
          <w:b w:val="0"/>
          <w:bCs w:val="0"/>
          <w:noProof/>
          <w:sz w:val="24"/>
          <w:szCs w:val="24"/>
          <w:lang w:val="en-US"/>
        </w:rPr>
      </w:pPr>
      <w:r w:rsidRPr="00815487">
        <w:rPr>
          <w:rFonts w:asciiTheme="minorHAnsi" w:hAnsiTheme="minorHAnsi" w:cs="Arial"/>
          <w:noProof/>
          <w:sz w:val="24"/>
          <w:szCs w:val="24"/>
          <w:lang w:val="en-US"/>
        </w:rPr>
        <w:t xml:space="preserve">Toplantı ve Karar Nisabı </w:t>
      </w:r>
    </w:p>
    <w:p w14:paraId="43DD4C7C" w14:textId="77777777" w:rsidR="00E82DEC" w:rsidRPr="00815487" w:rsidRDefault="00E82DEC" w:rsidP="00E82DEC">
      <w:pPr>
        <w:spacing w:before="2"/>
        <w:rPr>
          <w:rFonts w:asciiTheme="minorHAnsi" w:hAnsiTheme="minorHAnsi" w:cs="Arial"/>
          <w:noProof/>
          <w:lang w:val="en-US"/>
        </w:rPr>
      </w:pPr>
    </w:p>
    <w:p w14:paraId="1BCC1C59" w14:textId="6728E4B6" w:rsidR="00E82DEC" w:rsidRPr="00815487" w:rsidRDefault="002A078D" w:rsidP="00802000">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w:t>
      </w:r>
      <w:r w:rsidR="00D90893">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üye tam sayısının çoğunluğu</w:t>
      </w:r>
      <w:r w:rsidR="00D90893">
        <w:rPr>
          <w:rFonts w:asciiTheme="minorHAnsi" w:eastAsia="Arial" w:hAnsiTheme="minorHAnsi" w:cs="Arial"/>
          <w:noProof/>
          <w:sz w:val="24"/>
          <w:szCs w:val="24"/>
          <w:lang w:val="en-US"/>
        </w:rPr>
        <w:t>nun</w:t>
      </w:r>
      <w:r w:rsidRPr="00815487">
        <w:rPr>
          <w:rFonts w:asciiTheme="minorHAnsi" w:eastAsia="Arial" w:hAnsiTheme="minorHAnsi" w:cs="Arial"/>
          <w:noProof/>
          <w:sz w:val="24"/>
          <w:szCs w:val="24"/>
          <w:lang w:val="en-US"/>
        </w:rPr>
        <w:t xml:space="preserve"> </w:t>
      </w:r>
      <w:r w:rsidR="00D90893">
        <w:rPr>
          <w:rFonts w:asciiTheme="minorHAnsi" w:eastAsia="Arial" w:hAnsiTheme="minorHAnsi" w:cs="Arial"/>
          <w:noProof/>
          <w:sz w:val="24"/>
          <w:szCs w:val="24"/>
          <w:lang w:val="en-US"/>
        </w:rPr>
        <w:t>sağlanması şartıyla</w:t>
      </w:r>
      <w:r w:rsidR="00D90893"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toplanabilir. Bu kural</w:t>
      </w:r>
      <w:r w:rsidR="00D90893">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Yönetim Kurulu’nun elektronik ortamda yapılması </w:t>
      </w:r>
      <w:r w:rsidR="002E36A7" w:rsidRPr="00815487">
        <w:rPr>
          <w:rFonts w:asciiTheme="minorHAnsi" w:eastAsia="Arial" w:hAnsiTheme="minorHAnsi" w:cs="Arial"/>
          <w:noProof/>
          <w:sz w:val="24"/>
          <w:szCs w:val="24"/>
          <w:lang w:val="en-US"/>
        </w:rPr>
        <w:t xml:space="preserve">halinde </w:t>
      </w:r>
      <w:r w:rsidRPr="00815487">
        <w:rPr>
          <w:rFonts w:asciiTheme="minorHAnsi" w:eastAsia="Arial" w:hAnsiTheme="minorHAnsi" w:cs="Arial"/>
          <w:noProof/>
          <w:sz w:val="24"/>
          <w:szCs w:val="24"/>
          <w:lang w:val="en-US"/>
        </w:rPr>
        <w:t xml:space="preserve">de </w:t>
      </w:r>
      <w:r w:rsidR="00D90893">
        <w:rPr>
          <w:rFonts w:asciiTheme="minorHAnsi" w:eastAsia="Arial" w:hAnsiTheme="minorHAnsi" w:cs="Arial"/>
          <w:noProof/>
          <w:sz w:val="24"/>
          <w:szCs w:val="24"/>
          <w:lang w:val="en-US"/>
        </w:rPr>
        <w:t>geçerlidir</w:t>
      </w:r>
      <w:r w:rsidR="001430CF" w:rsidRPr="00815487">
        <w:rPr>
          <w:rFonts w:asciiTheme="minorHAnsi" w:eastAsia="Arial" w:hAnsiTheme="minorHAnsi" w:cs="Arial"/>
          <w:noProof/>
          <w:sz w:val="24"/>
          <w:szCs w:val="24"/>
          <w:lang w:val="en-US"/>
        </w:rPr>
        <w:t>.</w:t>
      </w:r>
      <w:r w:rsidR="00802000" w:rsidRPr="00815487">
        <w:rPr>
          <w:rFonts w:asciiTheme="minorHAnsi" w:eastAsia="Arial" w:hAnsiTheme="minorHAnsi" w:cs="Arial"/>
          <w:noProof/>
          <w:sz w:val="24"/>
          <w:szCs w:val="24"/>
          <w:lang w:val="en-US"/>
        </w:rPr>
        <w:t xml:space="preserve"> </w:t>
      </w:r>
    </w:p>
    <w:p w14:paraId="00683A02" w14:textId="77777777" w:rsidR="00E82DEC" w:rsidRPr="00815487"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398610A1" w14:textId="26DAFB9A" w:rsidR="00E82DEC" w:rsidRPr="00815487" w:rsidRDefault="00802000" w:rsidP="00E82DE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toplantısı</w:t>
      </w:r>
      <w:r w:rsidR="00046102" w:rsidRPr="00815487">
        <w:rPr>
          <w:rFonts w:asciiTheme="minorHAnsi" w:eastAsia="Arial" w:hAnsiTheme="minorHAnsi" w:cs="Arial"/>
          <w:noProof/>
          <w:sz w:val="24"/>
          <w:szCs w:val="24"/>
          <w:lang w:val="en-US"/>
        </w:rPr>
        <w:t xml:space="preserve"> telefon </w:t>
      </w:r>
      <w:r w:rsidR="00D90893">
        <w:rPr>
          <w:rFonts w:asciiTheme="minorHAnsi" w:eastAsia="Arial" w:hAnsiTheme="minorHAnsi" w:cs="Arial"/>
          <w:noProof/>
          <w:sz w:val="24"/>
          <w:szCs w:val="24"/>
          <w:lang w:val="en-US"/>
        </w:rPr>
        <w:t xml:space="preserve">ile </w:t>
      </w:r>
      <w:r w:rsidR="00046102" w:rsidRPr="00815487">
        <w:rPr>
          <w:rFonts w:asciiTheme="minorHAnsi" w:eastAsia="Arial" w:hAnsiTheme="minorHAnsi" w:cs="Arial"/>
          <w:noProof/>
          <w:sz w:val="24"/>
          <w:szCs w:val="24"/>
          <w:lang w:val="en-US"/>
        </w:rPr>
        <w:t>ya da elektronik ortam</w:t>
      </w:r>
      <w:r w:rsidRPr="00815487">
        <w:rPr>
          <w:rFonts w:asciiTheme="minorHAnsi" w:eastAsia="Arial" w:hAnsiTheme="minorHAnsi" w:cs="Arial"/>
          <w:noProof/>
          <w:sz w:val="24"/>
          <w:szCs w:val="24"/>
          <w:lang w:val="en-US"/>
        </w:rPr>
        <w:t xml:space="preserve"> üzerinden gerçekleştirilebilir ve elektronik ortam üzerinden katılım</w:t>
      </w:r>
      <w:r w:rsidR="0041127D" w:rsidRPr="00815487">
        <w:rPr>
          <w:rFonts w:asciiTheme="minorHAnsi" w:eastAsia="Arial" w:hAnsiTheme="minorHAnsi" w:cs="Arial"/>
          <w:noProof/>
          <w:sz w:val="24"/>
          <w:szCs w:val="24"/>
          <w:lang w:val="en-US"/>
        </w:rPr>
        <w:t>,</w:t>
      </w:r>
      <w:r w:rsidR="00DE361E" w:rsidRPr="00815487">
        <w:rPr>
          <w:rFonts w:asciiTheme="minorHAnsi" w:eastAsia="Arial" w:hAnsiTheme="minorHAnsi" w:cs="Arial"/>
          <w:noProof/>
          <w:sz w:val="24"/>
          <w:szCs w:val="24"/>
          <w:lang w:val="en-US"/>
        </w:rPr>
        <w:t xml:space="preserve"> fiziki</w:t>
      </w:r>
      <w:r w:rsidRPr="00815487">
        <w:rPr>
          <w:rFonts w:asciiTheme="minorHAnsi" w:eastAsia="Arial" w:hAnsiTheme="minorHAnsi" w:cs="Arial"/>
          <w:noProof/>
          <w:sz w:val="24"/>
          <w:szCs w:val="24"/>
          <w:lang w:val="en-US"/>
        </w:rPr>
        <w:t xml:space="preserve"> katılım olarak değerlendirilir. </w:t>
      </w:r>
    </w:p>
    <w:p w14:paraId="6738C947" w14:textId="77777777" w:rsidR="00E82DEC" w:rsidRPr="00815487" w:rsidRDefault="00E82DEC" w:rsidP="00E82DEC">
      <w:pPr>
        <w:pStyle w:val="Heading4"/>
        <w:tabs>
          <w:tab w:val="left" w:pos="663"/>
          <w:tab w:val="left" w:pos="1134"/>
        </w:tabs>
        <w:ind w:left="709" w:firstLine="0"/>
        <w:rPr>
          <w:rFonts w:asciiTheme="minorHAnsi" w:hAnsiTheme="minorHAnsi" w:cs="Arial"/>
          <w:noProof/>
          <w:sz w:val="24"/>
          <w:szCs w:val="24"/>
          <w:lang w:val="en-US"/>
        </w:rPr>
      </w:pPr>
      <w:bookmarkStart w:id="1" w:name="_TOC_250028"/>
    </w:p>
    <w:bookmarkEnd w:id="1"/>
    <w:p w14:paraId="088E9A63" w14:textId="77777777" w:rsidR="00E82DEC" w:rsidRPr="00815487" w:rsidRDefault="002A078D" w:rsidP="00E82DEC">
      <w:pPr>
        <w:pStyle w:val="Heading4"/>
        <w:numPr>
          <w:ilvl w:val="1"/>
          <w:numId w:val="4"/>
        </w:numPr>
        <w:tabs>
          <w:tab w:val="left" w:pos="663"/>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Kararlar</w:t>
      </w:r>
    </w:p>
    <w:p w14:paraId="61C58986" w14:textId="77777777" w:rsidR="00E82DEC" w:rsidRPr="00815487" w:rsidRDefault="00E82DEC" w:rsidP="00E82DEC">
      <w:pPr>
        <w:rPr>
          <w:rFonts w:asciiTheme="minorHAnsi" w:hAnsiTheme="minorHAnsi" w:cs="Arial"/>
          <w:noProof/>
          <w:lang w:val="en-US"/>
        </w:rPr>
      </w:pPr>
    </w:p>
    <w:p w14:paraId="7239D768" w14:textId="77777777" w:rsidR="00E82DEC" w:rsidRPr="00815487" w:rsidRDefault="00802000" w:rsidP="00E82DEC">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kararları katılanların ve temsilcilerin oy çoğunluğu ile alınır. </w:t>
      </w:r>
    </w:p>
    <w:p w14:paraId="3009A90B" w14:textId="77777777" w:rsidR="00E82DEC" w:rsidRPr="00815487" w:rsidRDefault="00E82DEC" w:rsidP="00E82DE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7DA6D300" w14:textId="4C2DA453" w:rsidR="00E82DEC" w:rsidRPr="00815487" w:rsidRDefault="00802000" w:rsidP="00802000">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Oylar eşit kaldığı takd</w:t>
      </w:r>
      <w:r w:rsidR="00FE0CB1" w:rsidRPr="00815487">
        <w:rPr>
          <w:rFonts w:asciiTheme="minorHAnsi" w:eastAsia="Arial" w:hAnsiTheme="minorHAnsi" w:cs="Arial"/>
          <w:noProof/>
          <w:sz w:val="24"/>
          <w:szCs w:val="24"/>
          <w:lang w:val="en-US"/>
        </w:rPr>
        <w:t>ir</w:t>
      </w:r>
      <w:r w:rsidRPr="00815487">
        <w:rPr>
          <w:rFonts w:asciiTheme="minorHAnsi" w:eastAsia="Arial" w:hAnsiTheme="minorHAnsi" w:cs="Arial"/>
          <w:noProof/>
          <w:sz w:val="24"/>
          <w:szCs w:val="24"/>
          <w:lang w:val="en-US"/>
        </w:rPr>
        <w:t xml:space="preserve">de oylama gelecek toplantıya bırakılır. O toplantıda da eşitlik bozulmazsa bahis mevzuu teklif </w:t>
      </w:r>
      <w:r w:rsidR="00FE0CB1" w:rsidRPr="00815487">
        <w:rPr>
          <w:rFonts w:asciiTheme="minorHAnsi" w:eastAsia="Arial" w:hAnsiTheme="minorHAnsi" w:cs="Arial"/>
          <w:noProof/>
          <w:sz w:val="24"/>
          <w:szCs w:val="24"/>
          <w:lang w:val="en-US"/>
        </w:rPr>
        <w:t>re</w:t>
      </w:r>
      <w:r w:rsidR="00C9466B">
        <w:rPr>
          <w:rFonts w:asciiTheme="minorHAnsi" w:eastAsia="Arial" w:hAnsiTheme="minorHAnsi" w:cs="Arial"/>
          <w:noProof/>
          <w:sz w:val="24"/>
          <w:szCs w:val="24"/>
          <w:lang w:val="en-US"/>
        </w:rPr>
        <w:t xml:space="preserve">ddedilmiş </w:t>
      </w:r>
      <w:r w:rsidRPr="00815487">
        <w:rPr>
          <w:rFonts w:asciiTheme="minorHAnsi" w:eastAsia="Arial" w:hAnsiTheme="minorHAnsi" w:cs="Arial"/>
          <w:noProof/>
          <w:sz w:val="24"/>
          <w:szCs w:val="24"/>
          <w:lang w:val="en-US"/>
        </w:rPr>
        <w:t>sayılır.</w:t>
      </w:r>
    </w:p>
    <w:p w14:paraId="03F99633" w14:textId="77777777" w:rsidR="00E82DEC" w:rsidRPr="00815487" w:rsidRDefault="00E82DEC" w:rsidP="00E82DEC">
      <w:pPr>
        <w:spacing w:before="3"/>
        <w:rPr>
          <w:rFonts w:asciiTheme="minorHAnsi" w:hAnsiTheme="minorHAnsi" w:cs="Arial"/>
          <w:noProof/>
          <w:lang w:val="en-US"/>
        </w:rPr>
      </w:pPr>
    </w:p>
    <w:p w14:paraId="1903C4EC" w14:textId="77777777" w:rsidR="0089487C" w:rsidRPr="00815487" w:rsidRDefault="0089487C" w:rsidP="00E82DEC">
      <w:pPr>
        <w:spacing w:before="3"/>
        <w:rPr>
          <w:rFonts w:asciiTheme="minorHAnsi" w:hAnsiTheme="minorHAnsi" w:cs="Arial"/>
          <w:noProof/>
          <w:lang w:val="en-US"/>
        </w:rPr>
      </w:pPr>
    </w:p>
    <w:p w14:paraId="40A65386" w14:textId="77777777" w:rsidR="00E82DEC" w:rsidRPr="00815487" w:rsidRDefault="005E7298" w:rsidP="00D27662">
      <w:pPr>
        <w:pStyle w:val="Heading4"/>
        <w:numPr>
          <w:ilvl w:val="1"/>
          <w:numId w:val="4"/>
        </w:numPr>
        <w:tabs>
          <w:tab w:val="left" w:pos="663"/>
          <w:tab w:val="left" w:pos="1134"/>
        </w:tabs>
        <w:ind w:left="663" w:firstLine="46"/>
        <w:rPr>
          <w:rFonts w:asciiTheme="minorHAnsi" w:hAnsiTheme="minorHAnsi" w:cs="Arial"/>
          <w:noProof/>
          <w:sz w:val="24"/>
          <w:szCs w:val="24"/>
          <w:lang w:val="en-US"/>
        </w:rPr>
      </w:pPr>
      <w:bookmarkStart w:id="2" w:name="_TOC_250027"/>
      <w:r w:rsidRPr="00815487">
        <w:rPr>
          <w:rFonts w:asciiTheme="minorHAnsi" w:hAnsiTheme="minorHAnsi" w:cs="Arial"/>
          <w:noProof/>
          <w:sz w:val="24"/>
          <w:szCs w:val="24"/>
          <w:lang w:val="en-US"/>
        </w:rPr>
        <w:t xml:space="preserve">Toplantı </w:t>
      </w:r>
      <w:r w:rsidR="00D27662" w:rsidRPr="00815487">
        <w:rPr>
          <w:rFonts w:asciiTheme="minorHAnsi" w:hAnsiTheme="minorHAnsi" w:cs="Arial"/>
          <w:noProof/>
          <w:sz w:val="24"/>
          <w:szCs w:val="24"/>
          <w:lang w:val="en-US"/>
        </w:rPr>
        <w:t>Tutanakları</w:t>
      </w:r>
      <w:r w:rsidR="00E82DEC" w:rsidRPr="00815487">
        <w:rPr>
          <w:rFonts w:asciiTheme="minorHAnsi" w:hAnsiTheme="minorHAnsi" w:cs="Arial"/>
          <w:noProof/>
          <w:sz w:val="24"/>
          <w:szCs w:val="24"/>
          <w:lang w:val="en-US"/>
        </w:rPr>
        <w:t>/</w:t>
      </w:r>
      <w:bookmarkEnd w:id="2"/>
      <w:r w:rsidRPr="00815487">
        <w:rPr>
          <w:rFonts w:asciiTheme="minorHAnsi" w:hAnsiTheme="minorHAnsi" w:cs="Arial"/>
          <w:noProof/>
          <w:sz w:val="24"/>
          <w:szCs w:val="24"/>
          <w:lang w:val="en-US"/>
        </w:rPr>
        <w:t xml:space="preserve">Yönetim Kurulu kararları </w:t>
      </w:r>
    </w:p>
    <w:p w14:paraId="47DF0196" w14:textId="77777777" w:rsidR="00E82DEC" w:rsidRPr="00815487" w:rsidRDefault="00E82DEC" w:rsidP="00E82DEC">
      <w:pPr>
        <w:spacing w:before="4"/>
        <w:rPr>
          <w:rFonts w:asciiTheme="minorHAnsi" w:hAnsiTheme="minorHAnsi" w:cs="Arial"/>
          <w:noProof/>
          <w:lang w:val="en-US"/>
        </w:rPr>
      </w:pPr>
    </w:p>
    <w:p w14:paraId="514CC363" w14:textId="5B91FE2E" w:rsidR="00837733" w:rsidRPr="00815487" w:rsidRDefault="00837733" w:rsidP="00732078">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toplantı tutanakları Kurumsal Yönetim Ofisi</w:t>
      </w:r>
      <w:r w:rsidR="00DF743E">
        <w:rPr>
          <w:rFonts w:asciiTheme="minorHAnsi" w:eastAsia="Arial" w:hAnsiTheme="minorHAnsi" w:cs="Arial"/>
          <w:noProof/>
          <w:sz w:val="24"/>
          <w:szCs w:val="24"/>
          <w:lang w:val="en-US"/>
        </w:rPr>
        <w:t xml:space="preserve"> Müdürü</w:t>
      </w:r>
      <w:r w:rsidRPr="00815487">
        <w:rPr>
          <w:rFonts w:asciiTheme="minorHAnsi" w:eastAsia="Arial" w:hAnsiTheme="minorHAnsi" w:cs="Arial"/>
          <w:noProof/>
          <w:sz w:val="24"/>
          <w:szCs w:val="24"/>
          <w:lang w:val="en-US"/>
        </w:rPr>
        <w:t xml:space="preserve"> tarafından tutulur. Bu tutanaklar her Yönetim Kurulu toplantısı için tutulacak ve alınması gereken aksiyon planı ile birlikte toplantıdan sonra yedi (7) iş günü içinde</w:t>
      </w:r>
      <w:r w:rsidR="002E457D">
        <w:rPr>
          <w:rFonts w:asciiTheme="minorHAnsi" w:eastAsia="Arial" w:hAnsiTheme="minorHAnsi" w:cs="Arial"/>
          <w:noProof/>
          <w:sz w:val="24"/>
          <w:szCs w:val="24"/>
          <w:lang w:val="en-US"/>
        </w:rPr>
        <w:t xml:space="preserve"> tüm</w:t>
      </w:r>
      <w:r w:rsidRPr="00815487">
        <w:rPr>
          <w:rFonts w:asciiTheme="minorHAnsi" w:eastAsia="Arial" w:hAnsiTheme="minorHAnsi" w:cs="Arial"/>
          <w:noProof/>
          <w:sz w:val="24"/>
          <w:szCs w:val="24"/>
          <w:lang w:val="en-US"/>
        </w:rPr>
        <w:t xml:space="preserve"> Yönetim Kurulu Üyelerine gönderilecektir. Üyelerin, taslak toplantı tutanaklarını teslim almalarının akabinde yedi (7) iş günü içerisinde toplantı tutanaklarına yorum veya itirazlarını belirtmemeleri halinde, bu tutanaklar nihai addedilecek ve bu şekilde </w:t>
      </w:r>
      <w:r w:rsidR="00C9466B">
        <w:rPr>
          <w:rFonts w:asciiTheme="minorHAnsi" w:eastAsia="Arial" w:hAnsiTheme="minorHAnsi" w:cs="Arial"/>
          <w:noProof/>
          <w:sz w:val="24"/>
          <w:szCs w:val="24"/>
          <w:lang w:val="en-US"/>
        </w:rPr>
        <w:t xml:space="preserve">muamele </w:t>
      </w:r>
      <w:r w:rsidR="00C9466B">
        <w:rPr>
          <w:rFonts w:asciiTheme="minorHAnsi" w:eastAsia="Arial" w:hAnsiTheme="minorHAnsi" w:cs="Arial"/>
          <w:noProof/>
          <w:sz w:val="24"/>
          <w:szCs w:val="24"/>
          <w:lang w:val="en-US"/>
        </w:rPr>
        <w:lastRenderedPageBreak/>
        <w:t>görecektir.</w:t>
      </w:r>
    </w:p>
    <w:p w14:paraId="08F09C63" w14:textId="77777777" w:rsidR="00837733" w:rsidRPr="00815487" w:rsidRDefault="00837733" w:rsidP="00DE782D">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11AC3944" w14:textId="47525BF2" w:rsidR="003D342C" w:rsidRPr="00815487" w:rsidRDefault="005E7298" w:rsidP="00BF616B">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Toplantı </w:t>
      </w:r>
      <w:r w:rsidR="00DF743E">
        <w:rPr>
          <w:rFonts w:asciiTheme="minorHAnsi" w:eastAsia="Arial" w:hAnsiTheme="minorHAnsi" w:cs="Arial"/>
          <w:noProof/>
          <w:sz w:val="24"/>
          <w:szCs w:val="24"/>
          <w:lang w:val="en-US"/>
        </w:rPr>
        <w:t>tutanakları</w:t>
      </w:r>
      <w:r w:rsidR="00DF743E"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ve </w:t>
      </w:r>
      <w:r w:rsidR="00DF743E">
        <w:rPr>
          <w:rFonts w:asciiTheme="minorHAnsi" w:eastAsia="Arial" w:hAnsiTheme="minorHAnsi" w:cs="Arial"/>
          <w:noProof/>
          <w:sz w:val="24"/>
          <w:szCs w:val="24"/>
          <w:lang w:val="en-US"/>
        </w:rPr>
        <w:t xml:space="preserve">kararları </w:t>
      </w:r>
      <w:r w:rsidRPr="00815487">
        <w:rPr>
          <w:rFonts w:asciiTheme="minorHAnsi" w:eastAsia="Arial" w:hAnsiTheme="minorHAnsi" w:cs="Arial"/>
          <w:noProof/>
          <w:sz w:val="24"/>
          <w:szCs w:val="24"/>
          <w:lang w:val="en-US"/>
        </w:rPr>
        <w:t xml:space="preserve">hem İngilizce hem Türkçe olarak </w:t>
      </w:r>
      <w:r w:rsidR="008A25F1" w:rsidRPr="00815487">
        <w:rPr>
          <w:rFonts w:asciiTheme="minorHAnsi" w:eastAsia="Arial" w:hAnsiTheme="minorHAnsi" w:cs="Arial"/>
          <w:noProof/>
          <w:sz w:val="24"/>
          <w:szCs w:val="24"/>
          <w:lang w:val="en-US"/>
        </w:rPr>
        <w:t xml:space="preserve">ayrı ayrı </w:t>
      </w:r>
      <w:r w:rsidR="00DF743E">
        <w:rPr>
          <w:rFonts w:asciiTheme="minorHAnsi" w:eastAsia="Arial" w:hAnsiTheme="minorHAnsi" w:cs="Arial"/>
          <w:noProof/>
          <w:sz w:val="24"/>
          <w:szCs w:val="24"/>
          <w:lang w:val="en-US"/>
        </w:rPr>
        <w:t xml:space="preserve">tutulacaktır. </w:t>
      </w:r>
      <w:r w:rsidRPr="00815487">
        <w:rPr>
          <w:rFonts w:asciiTheme="minorHAnsi" w:eastAsia="Arial" w:hAnsiTheme="minorHAnsi" w:cs="Arial"/>
          <w:noProof/>
          <w:sz w:val="24"/>
          <w:szCs w:val="24"/>
          <w:lang w:val="en-US"/>
        </w:rPr>
        <w:t xml:space="preserve">Yönetim Kurulu toplantısının resmi </w:t>
      </w:r>
      <w:r w:rsidR="00DF743E">
        <w:rPr>
          <w:rFonts w:asciiTheme="minorHAnsi" w:eastAsia="Arial" w:hAnsiTheme="minorHAnsi" w:cs="Arial"/>
          <w:noProof/>
          <w:sz w:val="24"/>
          <w:szCs w:val="24"/>
          <w:lang w:val="en-US"/>
        </w:rPr>
        <w:t xml:space="preserve">tutanakları ve kararları </w:t>
      </w:r>
      <w:r w:rsidRPr="00815487">
        <w:rPr>
          <w:rFonts w:asciiTheme="minorHAnsi" w:eastAsia="Arial" w:hAnsiTheme="minorHAnsi" w:cs="Arial"/>
          <w:noProof/>
          <w:sz w:val="24"/>
          <w:szCs w:val="24"/>
          <w:lang w:val="en-US"/>
        </w:rPr>
        <w:t xml:space="preserve">Türkçe </w:t>
      </w:r>
      <w:r w:rsidR="00DF743E">
        <w:rPr>
          <w:rFonts w:asciiTheme="minorHAnsi" w:eastAsia="Arial" w:hAnsiTheme="minorHAnsi" w:cs="Arial"/>
          <w:noProof/>
          <w:sz w:val="24"/>
          <w:szCs w:val="24"/>
          <w:lang w:val="en-US"/>
        </w:rPr>
        <w:t xml:space="preserve">olarak </w:t>
      </w:r>
      <w:r w:rsidRPr="00815487">
        <w:rPr>
          <w:rFonts w:asciiTheme="minorHAnsi" w:eastAsia="Arial" w:hAnsiTheme="minorHAnsi" w:cs="Arial"/>
          <w:noProof/>
          <w:sz w:val="24"/>
          <w:szCs w:val="24"/>
          <w:lang w:val="en-US"/>
        </w:rPr>
        <w:t xml:space="preserve">tutulmalıdır. İngilizce ve Türkçe versiyonlar arasında uyuşmazlık olması durumunda Türkçe versiyonu esas alınarak İngilizce versiyon üzerinde gerekli düzeltmelerin yapılması için </w:t>
      </w:r>
      <w:r w:rsidR="00DF743E">
        <w:rPr>
          <w:rFonts w:asciiTheme="minorHAnsi" w:eastAsia="Arial" w:hAnsiTheme="minorHAnsi" w:cs="Arial"/>
          <w:noProof/>
          <w:sz w:val="24"/>
          <w:szCs w:val="24"/>
          <w:lang w:val="en-US"/>
        </w:rPr>
        <w:t xml:space="preserve">hızlıca </w:t>
      </w:r>
      <w:r w:rsidRPr="00815487">
        <w:rPr>
          <w:rFonts w:asciiTheme="minorHAnsi" w:eastAsia="Arial" w:hAnsiTheme="minorHAnsi" w:cs="Arial"/>
          <w:noProof/>
          <w:sz w:val="24"/>
          <w:szCs w:val="24"/>
          <w:lang w:val="en-US"/>
        </w:rPr>
        <w:t>aksiyon</w:t>
      </w:r>
      <w:r w:rsidR="00DF743E">
        <w:rPr>
          <w:rFonts w:asciiTheme="minorHAnsi" w:eastAsia="Arial" w:hAnsiTheme="minorHAnsi" w:cs="Arial"/>
          <w:noProof/>
          <w:sz w:val="24"/>
          <w:szCs w:val="24"/>
          <w:lang w:val="en-US"/>
        </w:rPr>
        <w:t xml:space="preserve"> alınacaktır.</w:t>
      </w:r>
    </w:p>
    <w:p w14:paraId="171D9B21" w14:textId="77777777" w:rsidR="005E3CA6" w:rsidRPr="00815487" w:rsidRDefault="005E3CA6" w:rsidP="005E3CA6">
      <w:pPr>
        <w:widowControl w:val="0"/>
        <w:tabs>
          <w:tab w:val="left" w:pos="677"/>
        </w:tabs>
        <w:spacing w:before="49"/>
        <w:ind w:left="677"/>
        <w:rPr>
          <w:rFonts w:asciiTheme="minorHAnsi" w:eastAsia="Arial" w:hAnsiTheme="minorHAnsi" w:cs="Arial"/>
          <w:b/>
          <w:bCs/>
          <w:noProof/>
          <w:lang w:val="en-US"/>
        </w:rPr>
      </w:pPr>
    </w:p>
    <w:p w14:paraId="65D50805" w14:textId="77777777" w:rsidR="001430CF" w:rsidRPr="00815487" w:rsidRDefault="001430CF" w:rsidP="005E3CA6">
      <w:pPr>
        <w:widowControl w:val="0"/>
        <w:tabs>
          <w:tab w:val="left" w:pos="677"/>
        </w:tabs>
        <w:spacing w:before="49"/>
        <w:ind w:left="677"/>
        <w:rPr>
          <w:rFonts w:asciiTheme="minorHAnsi" w:eastAsia="Arial" w:hAnsiTheme="minorHAnsi" w:cs="Arial"/>
          <w:b/>
          <w:bCs/>
          <w:noProof/>
          <w:lang w:val="en-US"/>
        </w:rPr>
      </w:pPr>
    </w:p>
    <w:p w14:paraId="38A18926" w14:textId="3D9E3A8A" w:rsidR="005E3CA6" w:rsidRPr="00815487" w:rsidRDefault="00DF743E" w:rsidP="005E3CA6">
      <w:pPr>
        <w:widowControl w:val="0"/>
        <w:numPr>
          <w:ilvl w:val="0"/>
          <w:numId w:val="4"/>
        </w:numPr>
        <w:tabs>
          <w:tab w:val="left" w:pos="677"/>
        </w:tabs>
        <w:spacing w:before="49"/>
        <w:ind w:left="677"/>
        <w:rPr>
          <w:rFonts w:asciiTheme="minorHAnsi" w:eastAsia="Arial" w:hAnsiTheme="minorHAnsi" w:cs="Arial"/>
          <w:b/>
          <w:bCs/>
          <w:noProof/>
          <w:lang w:val="en-US"/>
        </w:rPr>
      </w:pPr>
      <w:r>
        <w:rPr>
          <w:rFonts w:asciiTheme="minorHAnsi" w:eastAsia="Arial" w:hAnsiTheme="minorHAnsi" w:cs="Arial"/>
          <w:b/>
          <w:bCs/>
          <w:noProof/>
          <w:lang w:val="en-US"/>
        </w:rPr>
        <w:t>Yönetim Kurulu Teşekkülü</w:t>
      </w:r>
    </w:p>
    <w:p w14:paraId="28174EC6" w14:textId="77777777" w:rsidR="005E3CA6" w:rsidRPr="00815487" w:rsidRDefault="005E3CA6" w:rsidP="005E3CA6">
      <w:pPr>
        <w:spacing w:before="7"/>
        <w:rPr>
          <w:rFonts w:asciiTheme="minorHAnsi" w:hAnsiTheme="minorHAnsi" w:cs="Arial"/>
          <w:noProof/>
          <w:lang w:val="en-US"/>
        </w:rPr>
      </w:pPr>
    </w:p>
    <w:p w14:paraId="2135BED9" w14:textId="77777777" w:rsidR="005E3CA6" w:rsidRPr="00815487" w:rsidRDefault="009B165C" w:rsidP="005E3CA6">
      <w:pPr>
        <w:pStyle w:val="Heading4"/>
        <w:numPr>
          <w:ilvl w:val="1"/>
          <w:numId w:val="4"/>
        </w:numPr>
        <w:tabs>
          <w:tab w:val="left" w:pos="663"/>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Üye Sayısı</w:t>
      </w:r>
    </w:p>
    <w:p w14:paraId="25E75829" w14:textId="77777777" w:rsidR="005E3CA6" w:rsidRPr="00815487" w:rsidRDefault="005E3CA6" w:rsidP="005E3CA6">
      <w:pPr>
        <w:spacing w:before="1"/>
        <w:rPr>
          <w:rFonts w:asciiTheme="minorHAnsi" w:hAnsiTheme="minorHAnsi" w:cs="Arial"/>
          <w:noProof/>
          <w:lang w:val="en-US"/>
        </w:rPr>
      </w:pPr>
    </w:p>
    <w:p w14:paraId="372DE1C1" w14:textId="437E9420" w:rsidR="005E3CA6" w:rsidRPr="00815487" w:rsidRDefault="009B165C" w:rsidP="009B165C">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w:t>
      </w:r>
      <w:r w:rsidR="004A36C1">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w:t>
      </w:r>
      <w:r w:rsidR="005F4AD8" w:rsidRPr="00815487">
        <w:rPr>
          <w:rFonts w:asciiTheme="minorHAnsi" w:eastAsia="Arial" w:hAnsiTheme="minorHAnsi" w:cs="Arial"/>
          <w:noProof/>
          <w:sz w:val="24"/>
          <w:szCs w:val="24"/>
          <w:lang w:val="en-US"/>
        </w:rPr>
        <w:t xml:space="preserve">Olağan </w:t>
      </w:r>
      <w:r w:rsidRPr="00815487">
        <w:rPr>
          <w:rFonts w:asciiTheme="minorHAnsi" w:eastAsia="Arial" w:hAnsiTheme="minorHAnsi" w:cs="Arial"/>
          <w:noProof/>
          <w:sz w:val="24"/>
          <w:szCs w:val="24"/>
          <w:lang w:val="en-US"/>
        </w:rPr>
        <w:t xml:space="preserve">Genel Kurul tarafından seçim sırasında gizli oy ile verilecek karara göre en az beş </w:t>
      </w:r>
      <w:r w:rsidR="00AB5494">
        <w:rPr>
          <w:rFonts w:asciiTheme="minorHAnsi" w:eastAsia="Arial" w:hAnsiTheme="minorHAnsi" w:cs="Arial"/>
          <w:noProof/>
          <w:sz w:val="24"/>
          <w:szCs w:val="24"/>
          <w:lang w:val="en-US"/>
        </w:rPr>
        <w:t xml:space="preserve">(5) </w:t>
      </w:r>
      <w:r w:rsidRPr="00815487">
        <w:rPr>
          <w:rFonts w:asciiTheme="minorHAnsi" w:eastAsia="Arial" w:hAnsiTheme="minorHAnsi" w:cs="Arial"/>
          <w:noProof/>
          <w:sz w:val="24"/>
          <w:szCs w:val="24"/>
          <w:lang w:val="en-US"/>
        </w:rPr>
        <w:t>ve en çok on üç</w:t>
      </w:r>
      <w:r w:rsidR="00AB5494">
        <w:rPr>
          <w:rFonts w:asciiTheme="minorHAnsi" w:eastAsia="Arial" w:hAnsiTheme="minorHAnsi" w:cs="Arial"/>
          <w:noProof/>
          <w:sz w:val="24"/>
          <w:szCs w:val="24"/>
          <w:lang w:val="en-US"/>
        </w:rPr>
        <w:t xml:space="preserve"> (13)</w:t>
      </w:r>
      <w:r w:rsidRPr="00815487">
        <w:rPr>
          <w:rFonts w:asciiTheme="minorHAnsi" w:eastAsia="Arial" w:hAnsiTheme="minorHAnsi" w:cs="Arial"/>
          <w:noProof/>
          <w:sz w:val="24"/>
          <w:szCs w:val="24"/>
          <w:lang w:val="en-US"/>
        </w:rPr>
        <w:t xml:space="preserve"> üyeden oluşur</w:t>
      </w:r>
      <w:r w:rsidR="00FB6C38" w:rsidRPr="00815487">
        <w:rPr>
          <w:rFonts w:asciiTheme="minorHAnsi" w:eastAsia="Arial" w:hAnsiTheme="minorHAnsi" w:cs="Arial"/>
          <w:noProof/>
          <w:sz w:val="24"/>
          <w:szCs w:val="24"/>
          <w:lang w:val="en-US"/>
        </w:rPr>
        <w:t>.</w:t>
      </w:r>
    </w:p>
    <w:p w14:paraId="763A802D" w14:textId="77777777" w:rsidR="005E3CA6" w:rsidRPr="00815487" w:rsidRDefault="005E3CA6" w:rsidP="005E3CA6">
      <w:pPr>
        <w:widowControl w:val="0"/>
        <w:tabs>
          <w:tab w:val="left" w:pos="1701"/>
        </w:tabs>
        <w:ind w:left="1134"/>
        <w:jc w:val="both"/>
        <w:rPr>
          <w:rFonts w:asciiTheme="minorHAnsi" w:eastAsia="Arial" w:hAnsiTheme="minorHAnsi" w:cs="Arial"/>
          <w:noProof/>
          <w:lang w:val="en-US"/>
        </w:rPr>
      </w:pPr>
    </w:p>
    <w:p w14:paraId="3D544119" w14:textId="69AB494A" w:rsidR="005E3CA6" w:rsidRPr="00815487" w:rsidRDefault="00FB6C38" w:rsidP="005E3CA6">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gizli oy ile bütün </w:t>
      </w:r>
      <w:r w:rsidR="00AB5494">
        <w:rPr>
          <w:rFonts w:asciiTheme="minorHAnsi" w:eastAsia="Arial" w:hAnsiTheme="minorHAnsi" w:cs="Arial"/>
          <w:noProof/>
          <w:sz w:val="24"/>
          <w:szCs w:val="24"/>
          <w:lang w:val="en-US"/>
        </w:rPr>
        <w:t xml:space="preserve">bir </w:t>
      </w:r>
      <w:r w:rsidRPr="00815487">
        <w:rPr>
          <w:rFonts w:asciiTheme="minorHAnsi" w:eastAsia="Arial" w:hAnsiTheme="minorHAnsi" w:cs="Arial"/>
          <w:noProof/>
          <w:sz w:val="24"/>
          <w:szCs w:val="24"/>
          <w:lang w:val="en-US"/>
        </w:rPr>
        <w:t xml:space="preserve">dönem </w:t>
      </w:r>
      <w:r w:rsidR="00AB5494">
        <w:rPr>
          <w:rFonts w:asciiTheme="minorHAnsi" w:eastAsia="Arial" w:hAnsiTheme="minorHAnsi" w:cs="Arial"/>
          <w:noProof/>
          <w:sz w:val="24"/>
          <w:szCs w:val="24"/>
          <w:lang w:val="en-US"/>
        </w:rPr>
        <w:t xml:space="preserve">boyunca görev yapacak </w:t>
      </w:r>
      <w:r w:rsidRPr="00815487">
        <w:rPr>
          <w:rFonts w:asciiTheme="minorHAnsi" w:eastAsia="Arial" w:hAnsiTheme="minorHAnsi" w:cs="Arial"/>
          <w:noProof/>
          <w:sz w:val="24"/>
          <w:szCs w:val="24"/>
          <w:lang w:val="en-US"/>
        </w:rPr>
        <w:t xml:space="preserve">Yönetim Kurulu Başkanı ve Yönetim Kurulu Başkan </w:t>
      </w:r>
      <w:r w:rsidR="00AB5494">
        <w:rPr>
          <w:rFonts w:asciiTheme="minorHAnsi" w:eastAsia="Arial" w:hAnsiTheme="minorHAnsi" w:cs="Arial"/>
          <w:noProof/>
          <w:sz w:val="24"/>
          <w:szCs w:val="24"/>
          <w:lang w:val="en-US"/>
        </w:rPr>
        <w:t>Vekili’ni</w:t>
      </w:r>
      <w:r w:rsidR="00AB5494"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seçer.</w:t>
      </w:r>
    </w:p>
    <w:p w14:paraId="64523492" w14:textId="77777777" w:rsidR="005E3CA6" w:rsidRPr="00815487" w:rsidRDefault="005E3CA6" w:rsidP="005E3CA6">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40B7B2BC" w14:textId="759DA05A" w:rsidR="005E3CA6" w:rsidRPr="00815487" w:rsidRDefault="00FB6C38" w:rsidP="005E3CA6">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Başkanı aynı zamanda </w:t>
      </w:r>
      <w:r w:rsidR="00BB13AB">
        <w:rPr>
          <w:rFonts w:asciiTheme="minorHAnsi" w:eastAsia="Arial" w:hAnsiTheme="minorHAnsi" w:cs="Arial"/>
          <w:noProof/>
          <w:sz w:val="24"/>
          <w:szCs w:val="24"/>
          <w:lang w:val="en-US"/>
        </w:rPr>
        <w:t>Genel Müdür</w:t>
      </w:r>
      <w:r w:rsidR="00AB5494">
        <w:rPr>
          <w:rFonts w:asciiTheme="minorHAnsi" w:eastAsia="Arial" w:hAnsiTheme="minorHAnsi" w:cs="Arial"/>
          <w:noProof/>
          <w:sz w:val="24"/>
          <w:szCs w:val="24"/>
          <w:lang w:val="en-US"/>
        </w:rPr>
        <w:t xml:space="preserve"> olarak</w:t>
      </w:r>
      <w:r w:rsidRPr="00815487">
        <w:rPr>
          <w:rFonts w:asciiTheme="minorHAnsi" w:eastAsia="Arial" w:hAnsiTheme="minorHAnsi" w:cs="Arial"/>
          <w:noProof/>
          <w:sz w:val="24"/>
          <w:szCs w:val="24"/>
          <w:lang w:val="en-US"/>
        </w:rPr>
        <w:t xml:space="preserve"> görev </w:t>
      </w:r>
      <w:r w:rsidR="008A25F1" w:rsidRPr="00815487">
        <w:rPr>
          <w:rFonts w:asciiTheme="minorHAnsi" w:eastAsia="Arial" w:hAnsiTheme="minorHAnsi" w:cs="Arial"/>
          <w:noProof/>
          <w:sz w:val="24"/>
          <w:szCs w:val="24"/>
          <w:lang w:val="en-US"/>
        </w:rPr>
        <w:t>yapamaz</w:t>
      </w:r>
      <w:r w:rsidRPr="00815487">
        <w:rPr>
          <w:rFonts w:asciiTheme="minorHAnsi" w:eastAsia="Arial" w:hAnsiTheme="minorHAnsi" w:cs="Arial"/>
          <w:noProof/>
          <w:sz w:val="24"/>
          <w:szCs w:val="24"/>
          <w:lang w:val="en-US"/>
        </w:rPr>
        <w:t>.</w:t>
      </w:r>
    </w:p>
    <w:p w14:paraId="6250AD23" w14:textId="77777777" w:rsidR="003D342C" w:rsidRPr="00815487" w:rsidRDefault="003D342C" w:rsidP="003D342C">
      <w:pPr>
        <w:pStyle w:val="ListParagraph"/>
        <w:rPr>
          <w:rFonts w:asciiTheme="minorHAnsi" w:eastAsia="Arial" w:hAnsiTheme="minorHAnsi" w:cs="Arial"/>
          <w:noProof/>
          <w:sz w:val="24"/>
          <w:szCs w:val="24"/>
          <w:lang w:val="en-US"/>
        </w:rPr>
      </w:pPr>
    </w:p>
    <w:p w14:paraId="4C0F058F" w14:textId="7B1E899B" w:rsidR="003D342C" w:rsidRPr="00815487" w:rsidRDefault="00AB5494" w:rsidP="005E3CA6">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 xml:space="preserve">Hiçbir </w:t>
      </w:r>
      <w:r w:rsidR="00FB6C38" w:rsidRPr="00815487">
        <w:rPr>
          <w:rFonts w:asciiTheme="minorHAnsi" w:eastAsia="Arial" w:hAnsiTheme="minorHAnsi" w:cs="Arial"/>
          <w:noProof/>
          <w:sz w:val="24"/>
          <w:szCs w:val="24"/>
          <w:lang w:val="en-US"/>
        </w:rPr>
        <w:t>Yönetim Kurulu</w:t>
      </w:r>
      <w:r>
        <w:rPr>
          <w:rFonts w:asciiTheme="minorHAnsi" w:eastAsia="Arial" w:hAnsiTheme="minorHAnsi" w:cs="Arial"/>
          <w:noProof/>
          <w:sz w:val="24"/>
          <w:szCs w:val="24"/>
          <w:lang w:val="en-US"/>
        </w:rPr>
        <w:t xml:space="preserve"> üyesinin </w:t>
      </w:r>
      <w:r w:rsidR="00FB1992" w:rsidRPr="00815487">
        <w:rPr>
          <w:rFonts w:asciiTheme="minorHAnsi" w:eastAsia="Arial" w:hAnsiTheme="minorHAnsi" w:cs="Arial"/>
          <w:noProof/>
          <w:sz w:val="24"/>
          <w:szCs w:val="24"/>
          <w:lang w:val="en-US"/>
        </w:rPr>
        <w:t>tek başına karar alma</w:t>
      </w:r>
      <w:r w:rsidR="00FB6C38" w:rsidRPr="00815487">
        <w:rPr>
          <w:rFonts w:asciiTheme="minorHAnsi" w:eastAsia="Arial" w:hAnsiTheme="minorHAnsi" w:cs="Arial"/>
          <w:noProof/>
          <w:sz w:val="24"/>
          <w:szCs w:val="24"/>
          <w:lang w:val="en-US"/>
        </w:rPr>
        <w:t xml:space="preserve"> yetkisi yoktur. </w:t>
      </w:r>
    </w:p>
    <w:p w14:paraId="775523BA" w14:textId="77777777" w:rsidR="00CC190F" w:rsidRPr="00815487" w:rsidRDefault="00CC190F" w:rsidP="00CC190F">
      <w:pPr>
        <w:pStyle w:val="ListParagraph"/>
        <w:rPr>
          <w:rFonts w:asciiTheme="minorHAnsi" w:eastAsia="Arial" w:hAnsiTheme="minorHAnsi" w:cs="Arial"/>
          <w:noProof/>
          <w:sz w:val="24"/>
          <w:szCs w:val="24"/>
          <w:lang w:val="en-US"/>
        </w:rPr>
      </w:pPr>
    </w:p>
    <w:p w14:paraId="18487C2D" w14:textId="77777777" w:rsidR="005E3CA6" w:rsidRPr="00815487" w:rsidRDefault="00FB6C38" w:rsidP="005E3CA6">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Banka icrai görevi olmayan Yönetim Kurulu üyesi ve bağımsız Yönetim Kurulu üyesi için BDDK tanımlarını kabul ede</w:t>
      </w:r>
      <w:r w:rsidR="002E36A7" w:rsidRPr="00815487">
        <w:rPr>
          <w:rFonts w:asciiTheme="minorHAnsi" w:eastAsia="Arial" w:hAnsiTheme="minorHAnsi" w:cs="Arial"/>
          <w:noProof/>
          <w:sz w:val="24"/>
          <w:szCs w:val="24"/>
          <w:lang w:val="en-US"/>
        </w:rPr>
        <w:t>r</w:t>
      </w:r>
      <w:r w:rsidRPr="00815487">
        <w:rPr>
          <w:rFonts w:asciiTheme="minorHAnsi" w:eastAsia="Arial" w:hAnsiTheme="minorHAnsi" w:cs="Arial"/>
          <w:noProof/>
          <w:sz w:val="24"/>
          <w:szCs w:val="24"/>
          <w:lang w:val="en-US"/>
        </w:rPr>
        <w:t xml:space="preserve">. </w:t>
      </w:r>
    </w:p>
    <w:p w14:paraId="2FD08983" w14:textId="77777777" w:rsidR="00AC7E64" w:rsidRPr="00815487" w:rsidRDefault="00AC7E64" w:rsidP="00FB1992">
      <w:pPr>
        <w:widowControl w:val="0"/>
        <w:tabs>
          <w:tab w:val="left" w:pos="677"/>
        </w:tabs>
        <w:spacing w:before="49"/>
        <w:rPr>
          <w:rFonts w:asciiTheme="minorHAnsi" w:eastAsia="Arial" w:hAnsiTheme="minorHAnsi" w:cs="Arial"/>
          <w:b/>
          <w:bCs/>
          <w:noProof/>
          <w:lang w:val="en-US"/>
        </w:rPr>
      </w:pPr>
    </w:p>
    <w:p w14:paraId="6E384526" w14:textId="77777777" w:rsidR="00AC7E64" w:rsidRPr="00815487" w:rsidRDefault="00FB6C38" w:rsidP="00AC7E64">
      <w:pPr>
        <w:widowControl w:val="0"/>
        <w:numPr>
          <w:ilvl w:val="0"/>
          <w:numId w:val="4"/>
        </w:numPr>
        <w:tabs>
          <w:tab w:val="left" w:pos="677"/>
        </w:tabs>
        <w:spacing w:before="49"/>
        <w:ind w:left="677"/>
        <w:rPr>
          <w:rFonts w:asciiTheme="minorHAnsi" w:eastAsia="Arial" w:hAnsiTheme="minorHAnsi" w:cs="Arial"/>
          <w:b/>
          <w:bCs/>
          <w:noProof/>
          <w:lang w:val="en-US"/>
        </w:rPr>
      </w:pPr>
      <w:r w:rsidRPr="00815487">
        <w:rPr>
          <w:rFonts w:asciiTheme="minorHAnsi" w:eastAsia="Arial" w:hAnsiTheme="minorHAnsi" w:cs="Arial"/>
          <w:b/>
          <w:bCs/>
          <w:noProof/>
          <w:lang w:val="en-US"/>
        </w:rPr>
        <w:t>Görev ve Sorumluluklar</w:t>
      </w:r>
    </w:p>
    <w:p w14:paraId="7FC1A57B" w14:textId="77777777" w:rsidR="00AC7E64" w:rsidRPr="00815487" w:rsidRDefault="00AC7E64" w:rsidP="00AC7E64">
      <w:pPr>
        <w:spacing w:before="3"/>
        <w:rPr>
          <w:rFonts w:asciiTheme="minorHAnsi" w:hAnsiTheme="minorHAnsi" w:cs="Arial"/>
          <w:noProof/>
          <w:lang w:val="en-US"/>
        </w:rPr>
      </w:pPr>
    </w:p>
    <w:p w14:paraId="42F6686E" w14:textId="77777777" w:rsidR="00AC7E64" w:rsidRPr="00815487" w:rsidRDefault="00FB6C38" w:rsidP="00AC7E64">
      <w:pPr>
        <w:pStyle w:val="Heading4"/>
        <w:numPr>
          <w:ilvl w:val="1"/>
          <w:numId w:val="4"/>
        </w:numPr>
        <w:tabs>
          <w:tab w:val="left" w:pos="663"/>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Ana Görevler</w:t>
      </w:r>
    </w:p>
    <w:p w14:paraId="02110A79" w14:textId="77777777" w:rsidR="00AC7E64" w:rsidRPr="00815487" w:rsidRDefault="00AC7E64" w:rsidP="00AC7E64">
      <w:pPr>
        <w:spacing w:before="7"/>
        <w:rPr>
          <w:rFonts w:asciiTheme="minorHAnsi" w:hAnsiTheme="minorHAnsi" w:cs="Arial"/>
          <w:noProof/>
          <w:lang w:val="en-US"/>
        </w:rPr>
      </w:pPr>
    </w:p>
    <w:p w14:paraId="62CB7482" w14:textId="077B68F2" w:rsidR="00AC7E64" w:rsidRPr="00815487" w:rsidRDefault="008A4362" w:rsidP="00AC7E64">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Banka’nın yönetimi sorumluluğu</w:t>
      </w:r>
      <w:r w:rsidR="00302974">
        <w:rPr>
          <w:rFonts w:asciiTheme="minorHAnsi" w:eastAsia="Arial" w:hAnsiTheme="minorHAnsi" w:cs="Arial"/>
          <w:noProof/>
          <w:sz w:val="24"/>
          <w:szCs w:val="24"/>
          <w:lang w:val="en-US"/>
        </w:rPr>
        <w:t xml:space="preserve"> ve aşağıda listelenen ana görevler</w:t>
      </w:r>
      <w:r w:rsidR="007E2D55">
        <w:rPr>
          <w:rFonts w:asciiTheme="minorHAnsi" w:eastAsia="Arial" w:hAnsiTheme="minorHAnsi" w:cs="Arial"/>
          <w:noProof/>
          <w:sz w:val="24"/>
          <w:szCs w:val="24"/>
          <w:lang w:val="en-US"/>
        </w:rPr>
        <w:t>,</w:t>
      </w:r>
      <w:r w:rsidR="00302974">
        <w:rPr>
          <w:rFonts w:asciiTheme="minorHAnsi" w:eastAsia="Arial" w:hAnsiTheme="minorHAnsi" w:cs="Arial"/>
          <w:noProof/>
          <w:sz w:val="24"/>
          <w:szCs w:val="24"/>
          <w:lang w:val="en-US"/>
        </w:rPr>
        <w:t xml:space="preserve"> </w:t>
      </w:r>
      <w:r>
        <w:rPr>
          <w:rFonts w:asciiTheme="minorHAnsi" w:eastAsia="Arial" w:hAnsiTheme="minorHAnsi" w:cs="Arial"/>
          <w:noProof/>
          <w:sz w:val="24"/>
          <w:szCs w:val="24"/>
          <w:lang w:val="en-US"/>
        </w:rPr>
        <w:t>h</w:t>
      </w:r>
      <w:r w:rsidR="00363007" w:rsidRPr="00815487">
        <w:rPr>
          <w:rFonts w:asciiTheme="minorHAnsi" w:eastAsia="Arial" w:hAnsiTheme="minorHAnsi" w:cs="Arial"/>
          <w:noProof/>
          <w:sz w:val="24"/>
          <w:szCs w:val="24"/>
          <w:lang w:val="en-US"/>
        </w:rPr>
        <w:t>issedarlar</w:t>
      </w:r>
      <w:r>
        <w:rPr>
          <w:rFonts w:asciiTheme="minorHAnsi" w:eastAsia="Arial" w:hAnsiTheme="minorHAnsi" w:cs="Arial"/>
          <w:noProof/>
          <w:sz w:val="24"/>
          <w:szCs w:val="24"/>
          <w:lang w:val="en-US"/>
        </w:rPr>
        <w:t xml:space="preserve"> tarafından </w:t>
      </w:r>
      <w:r w:rsidR="00363007" w:rsidRPr="00815487">
        <w:rPr>
          <w:rFonts w:asciiTheme="minorHAnsi" w:eastAsia="Arial" w:hAnsiTheme="minorHAnsi" w:cs="Arial"/>
          <w:noProof/>
          <w:sz w:val="24"/>
          <w:szCs w:val="24"/>
          <w:lang w:val="en-US"/>
        </w:rPr>
        <w:t>Yönetim Kurulu’na</w:t>
      </w:r>
      <w:r>
        <w:rPr>
          <w:rFonts w:asciiTheme="minorHAnsi" w:eastAsia="Arial" w:hAnsiTheme="minorHAnsi" w:cs="Arial"/>
          <w:noProof/>
          <w:sz w:val="24"/>
          <w:szCs w:val="24"/>
          <w:lang w:val="en-US"/>
        </w:rPr>
        <w:t xml:space="preserve"> tevdi edilmiştir.</w:t>
      </w:r>
    </w:p>
    <w:p w14:paraId="3241940B" w14:textId="77777777" w:rsidR="00AC7E64" w:rsidRPr="00815487" w:rsidRDefault="00AC7E64" w:rsidP="00AC7E64">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18D93B4C" w14:textId="1FBA5853" w:rsidR="00AC7E64" w:rsidRPr="00815487" w:rsidRDefault="00046102" w:rsidP="00CC2268">
      <w:pPr>
        <w:pStyle w:val="ListParagraph"/>
        <w:widowControl w:val="0"/>
        <w:numPr>
          <w:ilvl w:val="2"/>
          <w:numId w:val="3"/>
        </w:numPr>
        <w:tabs>
          <w:tab w:val="left" w:pos="1701"/>
        </w:tabs>
        <w:spacing w:after="0" w:line="240" w:lineRule="auto"/>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w:t>
      </w:r>
      <w:r w:rsidR="00302974">
        <w:rPr>
          <w:rFonts w:asciiTheme="minorHAnsi" w:eastAsia="Arial" w:hAnsiTheme="minorHAnsi" w:cs="Arial"/>
          <w:noProof/>
          <w:sz w:val="24"/>
          <w:szCs w:val="24"/>
          <w:lang w:val="en-US"/>
        </w:rPr>
        <w:t>k</w:t>
      </w:r>
      <w:r w:rsidR="00FB6C38" w:rsidRPr="00815487">
        <w:rPr>
          <w:rFonts w:asciiTheme="minorHAnsi" w:eastAsia="Arial" w:hAnsiTheme="minorHAnsi" w:cs="Arial"/>
          <w:noProof/>
          <w:sz w:val="24"/>
          <w:szCs w:val="24"/>
          <w:lang w:val="en-US"/>
        </w:rPr>
        <w:t>omiteleri</w:t>
      </w:r>
      <w:r w:rsidRPr="00815487">
        <w:rPr>
          <w:rFonts w:asciiTheme="minorHAnsi" w:eastAsia="Arial" w:hAnsiTheme="minorHAnsi" w:cs="Arial"/>
          <w:noProof/>
          <w:sz w:val="24"/>
          <w:szCs w:val="24"/>
          <w:lang w:val="en-US"/>
        </w:rPr>
        <w:t>nin</w:t>
      </w:r>
      <w:r w:rsidR="00FB6C38" w:rsidRPr="00815487">
        <w:rPr>
          <w:rFonts w:asciiTheme="minorHAnsi" w:eastAsia="Arial" w:hAnsiTheme="minorHAnsi" w:cs="Arial"/>
          <w:noProof/>
          <w:sz w:val="24"/>
          <w:szCs w:val="24"/>
          <w:lang w:val="en-US"/>
        </w:rPr>
        <w:t xml:space="preserve"> oluştur</w:t>
      </w:r>
      <w:r w:rsidRPr="00815487">
        <w:rPr>
          <w:rFonts w:asciiTheme="minorHAnsi" w:eastAsia="Arial" w:hAnsiTheme="minorHAnsi" w:cs="Arial"/>
          <w:noProof/>
          <w:sz w:val="24"/>
          <w:szCs w:val="24"/>
          <w:lang w:val="en-US"/>
        </w:rPr>
        <w:t>ul</w:t>
      </w:r>
      <w:r w:rsidR="00FB6C38" w:rsidRPr="00815487">
        <w:rPr>
          <w:rFonts w:asciiTheme="minorHAnsi" w:eastAsia="Arial" w:hAnsiTheme="minorHAnsi" w:cs="Arial"/>
          <w:noProof/>
          <w:sz w:val="24"/>
          <w:szCs w:val="24"/>
          <w:lang w:val="en-US"/>
        </w:rPr>
        <w:t>arak yetki</w:t>
      </w:r>
      <w:r w:rsidR="00302974">
        <w:rPr>
          <w:rFonts w:asciiTheme="minorHAnsi" w:eastAsia="Arial" w:hAnsiTheme="minorHAnsi" w:cs="Arial"/>
          <w:noProof/>
          <w:sz w:val="24"/>
          <w:szCs w:val="24"/>
          <w:lang w:val="en-US"/>
        </w:rPr>
        <w:t xml:space="preserve"> </w:t>
      </w:r>
      <w:r w:rsidR="00FB6C38" w:rsidRPr="00815487">
        <w:rPr>
          <w:rFonts w:asciiTheme="minorHAnsi" w:eastAsia="Arial" w:hAnsiTheme="minorHAnsi" w:cs="Arial"/>
          <w:noProof/>
          <w:sz w:val="24"/>
          <w:szCs w:val="24"/>
          <w:lang w:val="en-US"/>
        </w:rPr>
        <w:t>ve görevlerini</w:t>
      </w:r>
      <w:r w:rsidRPr="00815487">
        <w:rPr>
          <w:rFonts w:asciiTheme="minorHAnsi" w:eastAsia="Arial" w:hAnsiTheme="minorHAnsi" w:cs="Arial"/>
          <w:noProof/>
          <w:sz w:val="24"/>
          <w:szCs w:val="24"/>
          <w:lang w:val="en-US"/>
        </w:rPr>
        <w:t>n</w:t>
      </w:r>
      <w:r w:rsidR="00FB6C38" w:rsidRPr="00815487">
        <w:rPr>
          <w:rFonts w:asciiTheme="minorHAnsi" w:eastAsia="Arial" w:hAnsiTheme="minorHAnsi" w:cs="Arial"/>
          <w:noProof/>
          <w:sz w:val="24"/>
          <w:szCs w:val="24"/>
          <w:lang w:val="en-US"/>
        </w:rPr>
        <w:t xml:space="preserve"> belirle</w:t>
      </w:r>
      <w:r w:rsidRPr="00815487">
        <w:rPr>
          <w:rFonts w:asciiTheme="minorHAnsi" w:eastAsia="Arial" w:hAnsiTheme="minorHAnsi" w:cs="Arial"/>
          <w:noProof/>
          <w:sz w:val="24"/>
          <w:szCs w:val="24"/>
          <w:lang w:val="en-US"/>
        </w:rPr>
        <w:t>n</w:t>
      </w:r>
      <w:r w:rsidR="00FB6C38" w:rsidRPr="00815487">
        <w:rPr>
          <w:rFonts w:asciiTheme="minorHAnsi" w:eastAsia="Arial" w:hAnsiTheme="minorHAnsi" w:cs="Arial"/>
          <w:noProof/>
          <w:sz w:val="24"/>
          <w:szCs w:val="24"/>
          <w:lang w:val="en-US"/>
        </w:rPr>
        <w:t>me</w:t>
      </w:r>
      <w:r w:rsidRPr="00815487">
        <w:rPr>
          <w:rFonts w:asciiTheme="minorHAnsi" w:eastAsia="Arial" w:hAnsiTheme="minorHAnsi" w:cs="Arial"/>
          <w:noProof/>
          <w:sz w:val="24"/>
          <w:szCs w:val="24"/>
          <w:lang w:val="en-US"/>
        </w:rPr>
        <w:t>si</w:t>
      </w:r>
      <w:r w:rsidR="00FB6C38" w:rsidRPr="00815487">
        <w:rPr>
          <w:rFonts w:asciiTheme="minorHAnsi" w:eastAsia="Arial" w:hAnsiTheme="minorHAnsi" w:cs="Arial"/>
          <w:noProof/>
          <w:sz w:val="24"/>
          <w:szCs w:val="24"/>
          <w:lang w:val="en-US"/>
        </w:rPr>
        <w:t xml:space="preserve">. Yönetim Kurulu </w:t>
      </w:r>
      <w:r w:rsidR="00302974">
        <w:rPr>
          <w:rFonts w:asciiTheme="minorHAnsi" w:eastAsia="Arial" w:hAnsiTheme="minorHAnsi" w:cs="Arial"/>
          <w:noProof/>
          <w:sz w:val="24"/>
          <w:szCs w:val="24"/>
          <w:lang w:val="en-US"/>
        </w:rPr>
        <w:t>k</w:t>
      </w:r>
      <w:r w:rsidR="00FB6C38" w:rsidRPr="00815487">
        <w:rPr>
          <w:rFonts w:asciiTheme="minorHAnsi" w:eastAsia="Arial" w:hAnsiTheme="minorHAnsi" w:cs="Arial"/>
          <w:noProof/>
          <w:sz w:val="24"/>
          <w:szCs w:val="24"/>
          <w:lang w:val="en-US"/>
        </w:rPr>
        <w:t>omitelerinin</w:t>
      </w:r>
      <w:r w:rsidR="00302974">
        <w:rPr>
          <w:rFonts w:asciiTheme="minorHAnsi" w:eastAsia="Arial" w:hAnsiTheme="minorHAnsi" w:cs="Arial"/>
          <w:noProof/>
          <w:sz w:val="24"/>
          <w:szCs w:val="24"/>
          <w:lang w:val="en-US"/>
        </w:rPr>
        <w:t xml:space="preserve"> faaliyetlerinin </w:t>
      </w:r>
      <w:r w:rsidR="00FB6C38" w:rsidRPr="00815487">
        <w:rPr>
          <w:rFonts w:asciiTheme="minorHAnsi" w:eastAsia="Arial" w:hAnsiTheme="minorHAnsi" w:cs="Arial"/>
          <w:noProof/>
          <w:sz w:val="24"/>
          <w:szCs w:val="24"/>
          <w:lang w:val="en-US"/>
        </w:rPr>
        <w:t>en az yıl</w:t>
      </w:r>
      <w:r w:rsidR="00302974">
        <w:rPr>
          <w:rFonts w:asciiTheme="minorHAnsi" w:eastAsia="Arial" w:hAnsiTheme="minorHAnsi" w:cs="Arial"/>
          <w:noProof/>
          <w:sz w:val="24"/>
          <w:szCs w:val="24"/>
          <w:lang w:val="en-US"/>
        </w:rPr>
        <w:t xml:space="preserve">da bir kez gözden geçirilmesi </w:t>
      </w:r>
      <w:r w:rsidR="00FB6C38" w:rsidRPr="00815487">
        <w:rPr>
          <w:rFonts w:asciiTheme="minorHAnsi" w:eastAsia="Arial" w:hAnsiTheme="minorHAnsi" w:cs="Arial"/>
          <w:noProof/>
          <w:sz w:val="24"/>
          <w:szCs w:val="24"/>
          <w:lang w:val="en-US"/>
        </w:rPr>
        <w:t>ve onayla</w:t>
      </w:r>
      <w:r w:rsidRPr="00815487">
        <w:rPr>
          <w:rFonts w:asciiTheme="minorHAnsi" w:eastAsia="Arial" w:hAnsiTheme="minorHAnsi" w:cs="Arial"/>
          <w:noProof/>
          <w:sz w:val="24"/>
          <w:szCs w:val="24"/>
          <w:lang w:val="en-US"/>
        </w:rPr>
        <w:t>n</w:t>
      </w:r>
      <w:r w:rsidR="00FB6C38" w:rsidRPr="00815487">
        <w:rPr>
          <w:rFonts w:asciiTheme="minorHAnsi" w:eastAsia="Arial" w:hAnsiTheme="minorHAnsi" w:cs="Arial"/>
          <w:noProof/>
          <w:sz w:val="24"/>
          <w:szCs w:val="24"/>
          <w:lang w:val="en-US"/>
        </w:rPr>
        <w:t>ma</w:t>
      </w:r>
      <w:r w:rsidRPr="00815487">
        <w:rPr>
          <w:rFonts w:asciiTheme="minorHAnsi" w:eastAsia="Arial" w:hAnsiTheme="minorHAnsi" w:cs="Arial"/>
          <w:noProof/>
          <w:sz w:val="24"/>
          <w:szCs w:val="24"/>
          <w:lang w:val="en-US"/>
        </w:rPr>
        <w:t>sı</w:t>
      </w:r>
      <w:r w:rsidR="00AC7E64" w:rsidRPr="00815487">
        <w:rPr>
          <w:rFonts w:asciiTheme="minorHAnsi" w:eastAsia="Arial" w:hAnsiTheme="minorHAnsi" w:cs="Arial"/>
          <w:noProof/>
          <w:sz w:val="24"/>
          <w:szCs w:val="24"/>
          <w:lang w:val="en-US"/>
        </w:rPr>
        <w:t>.</w:t>
      </w:r>
    </w:p>
    <w:p w14:paraId="60C48928" w14:textId="77777777" w:rsidR="00AC7E64" w:rsidRPr="00815487" w:rsidRDefault="00AC7E64" w:rsidP="00AC7E64">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6ECEA65C" w14:textId="0AD11483" w:rsidR="00AC7E64" w:rsidRPr="00E672D2" w:rsidRDefault="00E672D2" w:rsidP="00CC2268">
      <w:pPr>
        <w:pStyle w:val="ListParagraph"/>
        <w:widowControl w:val="0"/>
        <w:numPr>
          <w:ilvl w:val="2"/>
          <w:numId w:val="3"/>
        </w:numPr>
        <w:tabs>
          <w:tab w:val="left" w:pos="1701"/>
        </w:tabs>
        <w:spacing w:after="0" w:line="240" w:lineRule="auto"/>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Yönetim Kurulu kararları</w:t>
      </w:r>
      <w:r w:rsidR="007E2D55">
        <w:rPr>
          <w:rFonts w:asciiTheme="minorHAnsi" w:eastAsia="Arial" w:hAnsiTheme="minorHAnsi" w:cs="Arial"/>
          <w:noProof/>
          <w:sz w:val="24"/>
          <w:szCs w:val="24"/>
          <w:lang w:val="en-US"/>
        </w:rPr>
        <w:t xml:space="preserve">, </w:t>
      </w:r>
      <w:r>
        <w:rPr>
          <w:rFonts w:asciiTheme="minorHAnsi" w:eastAsia="Arial" w:hAnsiTheme="minorHAnsi" w:cs="Arial"/>
          <w:noProof/>
          <w:sz w:val="24"/>
          <w:szCs w:val="24"/>
          <w:lang w:val="en-US"/>
        </w:rPr>
        <w:t>kılavuz ilkeleri</w:t>
      </w:r>
      <w:r w:rsidR="007E2D55">
        <w:rPr>
          <w:rFonts w:asciiTheme="minorHAnsi" w:eastAsia="Arial" w:hAnsiTheme="minorHAnsi" w:cs="Arial"/>
          <w:noProof/>
          <w:sz w:val="24"/>
          <w:szCs w:val="24"/>
          <w:lang w:val="en-US"/>
        </w:rPr>
        <w:t xml:space="preserve"> ve stratejik yönergelerini</w:t>
      </w:r>
      <w:r>
        <w:rPr>
          <w:rFonts w:asciiTheme="minorHAnsi" w:eastAsia="Arial" w:hAnsiTheme="minorHAnsi" w:cs="Arial"/>
          <w:noProof/>
          <w:sz w:val="24"/>
          <w:szCs w:val="24"/>
          <w:lang w:val="en-US"/>
        </w:rPr>
        <w:t>n</w:t>
      </w:r>
      <w:r w:rsidR="007E2D55">
        <w:rPr>
          <w:rFonts w:asciiTheme="minorHAnsi" w:eastAsia="Arial" w:hAnsiTheme="minorHAnsi" w:cs="Arial"/>
          <w:noProof/>
          <w:sz w:val="24"/>
          <w:szCs w:val="24"/>
          <w:lang w:val="en-US"/>
        </w:rPr>
        <w:t xml:space="preserve"> uygulama</w:t>
      </w:r>
      <w:r>
        <w:rPr>
          <w:rFonts w:asciiTheme="minorHAnsi" w:eastAsia="Arial" w:hAnsiTheme="minorHAnsi" w:cs="Arial"/>
          <w:noProof/>
          <w:sz w:val="24"/>
          <w:szCs w:val="24"/>
          <w:lang w:val="en-US"/>
        </w:rPr>
        <w:t>sı</w:t>
      </w:r>
      <w:r w:rsidR="007E2D55">
        <w:rPr>
          <w:rFonts w:asciiTheme="minorHAnsi" w:eastAsia="Arial" w:hAnsiTheme="minorHAnsi" w:cs="Arial"/>
          <w:noProof/>
          <w:sz w:val="24"/>
          <w:szCs w:val="24"/>
          <w:lang w:val="en-US"/>
        </w:rPr>
        <w:t xml:space="preserve"> hususunda</w:t>
      </w:r>
      <w:r>
        <w:rPr>
          <w:rFonts w:asciiTheme="minorHAnsi" w:eastAsia="Arial" w:hAnsiTheme="minorHAnsi" w:cs="Arial"/>
          <w:noProof/>
          <w:sz w:val="24"/>
          <w:szCs w:val="24"/>
          <w:lang w:val="en-US"/>
        </w:rPr>
        <w:t xml:space="preserve"> Banka yönetiminin</w:t>
      </w:r>
      <w:r w:rsidR="00B73FFA">
        <w:rPr>
          <w:rFonts w:asciiTheme="minorHAnsi" w:eastAsia="Arial" w:hAnsiTheme="minorHAnsi" w:cs="Arial"/>
          <w:noProof/>
          <w:sz w:val="24"/>
          <w:szCs w:val="24"/>
          <w:lang w:val="en-US"/>
        </w:rPr>
        <w:t xml:space="preserve"> gösterdiği</w:t>
      </w:r>
      <w:r w:rsidR="007E2D55">
        <w:rPr>
          <w:rFonts w:asciiTheme="minorHAnsi" w:eastAsia="Arial" w:hAnsiTheme="minorHAnsi" w:cs="Arial"/>
          <w:noProof/>
          <w:sz w:val="24"/>
          <w:szCs w:val="24"/>
          <w:lang w:val="en-US"/>
        </w:rPr>
        <w:t xml:space="preserve"> performansı denetleme ve yönetme yetkisi</w:t>
      </w:r>
      <w:r>
        <w:rPr>
          <w:rFonts w:asciiTheme="minorHAnsi" w:eastAsia="Arial" w:hAnsiTheme="minorHAnsi" w:cs="Arial"/>
          <w:noProof/>
          <w:sz w:val="24"/>
          <w:szCs w:val="24"/>
          <w:lang w:val="en-US"/>
        </w:rPr>
        <w:t>n</w:t>
      </w:r>
      <w:r w:rsidR="00C9466B">
        <w:rPr>
          <w:rFonts w:asciiTheme="minorHAnsi" w:eastAsia="Arial" w:hAnsiTheme="minorHAnsi" w:cs="Arial"/>
          <w:noProof/>
          <w:sz w:val="24"/>
          <w:szCs w:val="24"/>
          <w:lang w:val="en-US"/>
        </w:rPr>
        <w:t>i</w:t>
      </w:r>
      <w:r>
        <w:rPr>
          <w:rFonts w:asciiTheme="minorHAnsi" w:eastAsia="Arial" w:hAnsiTheme="minorHAnsi" w:cs="Arial"/>
          <w:noProof/>
          <w:sz w:val="24"/>
          <w:szCs w:val="24"/>
          <w:lang w:val="en-US"/>
        </w:rPr>
        <w:t xml:space="preserve"> haiz</w:t>
      </w:r>
      <w:r w:rsidR="007E2D55">
        <w:rPr>
          <w:rFonts w:asciiTheme="minorHAnsi" w:eastAsia="Arial" w:hAnsiTheme="minorHAnsi" w:cs="Arial"/>
          <w:noProof/>
          <w:sz w:val="24"/>
          <w:szCs w:val="24"/>
          <w:lang w:val="en-US"/>
        </w:rPr>
        <w:t xml:space="preserve"> </w:t>
      </w:r>
      <w:r w:rsidR="00B73FFA">
        <w:rPr>
          <w:rFonts w:asciiTheme="minorHAnsi" w:eastAsia="Arial" w:hAnsiTheme="minorHAnsi" w:cs="Arial"/>
          <w:noProof/>
          <w:sz w:val="24"/>
          <w:szCs w:val="24"/>
          <w:lang w:val="en-US"/>
        </w:rPr>
        <w:t>Genel Müdür’ün atanması ve gerektiğinde değiştirilmesi</w:t>
      </w:r>
      <w:r w:rsidR="007E2D55" w:rsidRPr="00CC2268">
        <w:rPr>
          <w:rFonts w:asciiTheme="minorHAnsi" w:eastAsia="Arial" w:hAnsiTheme="minorHAnsi" w:cs="Arial"/>
          <w:noProof/>
          <w:sz w:val="24"/>
          <w:szCs w:val="24"/>
          <w:lang w:val="en-US"/>
        </w:rPr>
        <w:t>.</w:t>
      </w:r>
    </w:p>
    <w:p w14:paraId="08D107AB" w14:textId="77777777" w:rsidR="00AC7E64" w:rsidRPr="00815487" w:rsidRDefault="00AC7E64" w:rsidP="00CC2268">
      <w:pPr>
        <w:pStyle w:val="ListParagraph"/>
        <w:widowControl w:val="0"/>
        <w:tabs>
          <w:tab w:val="left" w:pos="1701"/>
        </w:tabs>
        <w:spacing w:after="0" w:line="240" w:lineRule="auto"/>
        <w:ind w:left="2420"/>
        <w:contextualSpacing w:val="0"/>
        <w:jc w:val="both"/>
        <w:rPr>
          <w:rFonts w:asciiTheme="minorHAnsi" w:eastAsia="Arial" w:hAnsiTheme="minorHAnsi" w:cs="Arial"/>
          <w:noProof/>
          <w:sz w:val="24"/>
          <w:szCs w:val="24"/>
          <w:lang w:val="en-US"/>
        </w:rPr>
      </w:pPr>
    </w:p>
    <w:p w14:paraId="561FE27E" w14:textId="47E4CD04" w:rsidR="00AC7E64" w:rsidRPr="00815487" w:rsidRDefault="00CC2268" w:rsidP="00E672D2">
      <w:pPr>
        <w:pStyle w:val="ListParagraph"/>
        <w:widowControl w:val="0"/>
        <w:numPr>
          <w:ilvl w:val="2"/>
          <w:numId w:val="3"/>
        </w:numPr>
        <w:tabs>
          <w:tab w:val="left" w:pos="1701"/>
        </w:tabs>
        <w:spacing w:after="0" w:line="240" w:lineRule="auto"/>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Genel Müdür’ün</w:t>
      </w:r>
      <w:r w:rsidR="00E672D2">
        <w:rPr>
          <w:rFonts w:asciiTheme="minorHAnsi" w:eastAsia="Arial" w:hAnsiTheme="minorHAnsi" w:cs="Arial"/>
          <w:noProof/>
          <w:sz w:val="24"/>
          <w:szCs w:val="24"/>
          <w:lang w:val="en-US"/>
        </w:rPr>
        <w:t xml:space="preserve"> </w:t>
      </w:r>
      <w:r w:rsidR="0089487C" w:rsidRPr="00815487">
        <w:rPr>
          <w:rFonts w:asciiTheme="minorHAnsi" w:eastAsia="Arial" w:hAnsiTheme="minorHAnsi" w:cs="Arial"/>
          <w:noProof/>
          <w:sz w:val="24"/>
          <w:szCs w:val="24"/>
          <w:lang w:val="en-US"/>
        </w:rPr>
        <w:t>rol, görev ve yetkileri ile</w:t>
      </w:r>
      <w:r w:rsidR="00944B1A" w:rsidRPr="00815487">
        <w:rPr>
          <w:rFonts w:asciiTheme="minorHAnsi" w:eastAsia="Arial" w:hAnsiTheme="minorHAnsi" w:cs="Arial"/>
          <w:noProof/>
          <w:sz w:val="24"/>
          <w:szCs w:val="24"/>
          <w:lang w:val="en-US"/>
        </w:rPr>
        <w:t xml:space="preserve"> Yönetim Kurulu Başkanı ve Yönetim Kurulu’na </w:t>
      </w:r>
      <w:r w:rsidR="0089487C" w:rsidRPr="00815487">
        <w:rPr>
          <w:rFonts w:asciiTheme="minorHAnsi" w:eastAsia="Arial" w:hAnsiTheme="minorHAnsi" w:cs="Arial"/>
          <w:noProof/>
          <w:sz w:val="24"/>
          <w:szCs w:val="24"/>
          <w:lang w:val="en-US"/>
        </w:rPr>
        <w:t>yapacağı raporlamaların belirlenmesi</w:t>
      </w:r>
      <w:r w:rsidR="00944B1A" w:rsidRPr="00815487">
        <w:rPr>
          <w:rFonts w:asciiTheme="minorHAnsi" w:eastAsia="Arial" w:hAnsiTheme="minorHAnsi" w:cs="Arial"/>
          <w:noProof/>
          <w:sz w:val="24"/>
          <w:szCs w:val="24"/>
          <w:lang w:val="en-US"/>
        </w:rPr>
        <w:t xml:space="preserve">. </w:t>
      </w:r>
    </w:p>
    <w:p w14:paraId="2040DE88" w14:textId="77777777" w:rsidR="00AC7E64" w:rsidRPr="00815487" w:rsidRDefault="00AC7E64" w:rsidP="00CC2268">
      <w:pPr>
        <w:pStyle w:val="ListParagraph"/>
        <w:widowControl w:val="0"/>
        <w:tabs>
          <w:tab w:val="left" w:pos="1701"/>
        </w:tabs>
        <w:spacing w:after="0" w:line="240" w:lineRule="auto"/>
        <w:ind w:left="2420"/>
        <w:contextualSpacing w:val="0"/>
        <w:jc w:val="both"/>
        <w:rPr>
          <w:rFonts w:asciiTheme="minorHAnsi" w:eastAsia="Arial" w:hAnsiTheme="minorHAnsi" w:cs="Arial"/>
          <w:noProof/>
          <w:sz w:val="24"/>
          <w:szCs w:val="24"/>
          <w:lang w:val="en-US"/>
        </w:rPr>
      </w:pPr>
    </w:p>
    <w:p w14:paraId="73A5CA50" w14:textId="21C0F269" w:rsidR="00AC7E64" w:rsidRPr="00815487" w:rsidRDefault="00944B1A" w:rsidP="00E672D2">
      <w:pPr>
        <w:pStyle w:val="ListParagraph"/>
        <w:widowControl w:val="0"/>
        <w:numPr>
          <w:ilvl w:val="2"/>
          <w:numId w:val="3"/>
        </w:numPr>
        <w:tabs>
          <w:tab w:val="left" w:pos="1701"/>
        </w:tabs>
        <w:spacing w:after="0" w:line="240" w:lineRule="auto"/>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Kurulu’na danışman atanması ve</w:t>
      </w:r>
      <w:r w:rsidR="00B73FFA">
        <w:rPr>
          <w:rFonts w:asciiTheme="minorHAnsi" w:eastAsia="Arial" w:hAnsiTheme="minorHAnsi" w:cs="Arial"/>
          <w:noProof/>
          <w:sz w:val="24"/>
          <w:szCs w:val="24"/>
          <w:lang w:val="en-US"/>
        </w:rPr>
        <w:t xml:space="preserve"> bu kişilerin</w:t>
      </w:r>
      <w:r w:rsidRPr="00815487">
        <w:rPr>
          <w:rFonts w:asciiTheme="minorHAnsi" w:eastAsia="Arial" w:hAnsiTheme="minorHAnsi" w:cs="Arial"/>
          <w:noProof/>
          <w:sz w:val="24"/>
          <w:szCs w:val="24"/>
          <w:lang w:val="en-US"/>
        </w:rPr>
        <w:t xml:space="preserve"> görev, sorumluluk ve ücretlerinin belirlenmesi. Yönetim Kurulu</w:t>
      </w:r>
      <w:r w:rsidR="00C9466B">
        <w:rPr>
          <w:rFonts w:asciiTheme="minorHAnsi" w:eastAsia="Arial" w:hAnsiTheme="minorHAnsi" w:cs="Arial"/>
          <w:noProof/>
          <w:sz w:val="24"/>
          <w:szCs w:val="24"/>
          <w:lang w:val="en-US"/>
        </w:rPr>
        <w:t xml:space="preserve">, maliyeti </w:t>
      </w:r>
      <w:r w:rsidR="004777FF" w:rsidRPr="00815487">
        <w:rPr>
          <w:rFonts w:asciiTheme="minorHAnsi" w:eastAsia="Arial" w:hAnsiTheme="minorHAnsi" w:cs="Arial"/>
          <w:noProof/>
          <w:sz w:val="24"/>
          <w:szCs w:val="24"/>
          <w:lang w:val="en-US"/>
        </w:rPr>
        <w:t>Banka</w:t>
      </w:r>
      <w:r w:rsidR="00C9466B">
        <w:rPr>
          <w:rFonts w:asciiTheme="minorHAnsi" w:eastAsia="Arial" w:hAnsiTheme="minorHAnsi" w:cs="Arial"/>
          <w:noProof/>
          <w:sz w:val="24"/>
          <w:szCs w:val="24"/>
          <w:lang w:val="en-US"/>
        </w:rPr>
        <w:t xml:space="preserve"> tarafından üstlenecek şekilde </w:t>
      </w:r>
      <w:r w:rsidR="004777FF" w:rsidRPr="00815487">
        <w:rPr>
          <w:rFonts w:asciiTheme="minorHAnsi" w:eastAsia="Arial" w:hAnsiTheme="minorHAnsi" w:cs="Arial"/>
          <w:noProof/>
          <w:sz w:val="24"/>
          <w:szCs w:val="24"/>
          <w:lang w:val="en-US"/>
        </w:rPr>
        <w:t xml:space="preserve">her türlü bağımsız uzman ya da danışmandan danışmanlık hizmeti alabilir. </w:t>
      </w:r>
    </w:p>
    <w:p w14:paraId="3A4F6722" w14:textId="77777777" w:rsidR="00AC7E64" w:rsidRPr="00815487" w:rsidRDefault="00AC7E64" w:rsidP="00CC2268">
      <w:pPr>
        <w:pStyle w:val="ListParagraph"/>
        <w:widowControl w:val="0"/>
        <w:tabs>
          <w:tab w:val="left" w:pos="1701"/>
        </w:tabs>
        <w:spacing w:after="0" w:line="240" w:lineRule="auto"/>
        <w:ind w:left="2420"/>
        <w:contextualSpacing w:val="0"/>
        <w:jc w:val="both"/>
        <w:rPr>
          <w:rFonts w:asciiTheme="minorHAnsi" w:eastAsia="Arial" w:hAnsiTheme="minorHAnsi" w:cs="Arial"/>
          <w:noProof/>
          <w:sz w:val="24"/>
          <w:szCs w:val="24"/>
          <w:lang w:val="en-US"/>
        </w:rPr>
      </w:pPr>
    </w:p>
    <w:p w14:paraId="133457CC" w14:textId="4C7B800F" w:rsidR="00AC7E64" w:rsidRPr="00815487" w:rsidRDefault="004777FF" w:rsidP="00E672D2">
      <w:pPr>
        <w:pStyle w:val="ListParagraph"/>
        <w:widowControl w:val="0"/>
        <w:numPr>
          <w:ilvl w:val="2"/>
          <w:numId w:val="3"/>
        </w:numPr>
        <w:tabs>
          <w:tab w:val="left" w:pos="1701"/>
        </w:tabs>
        <w:spacing w:after="0" w:line="240" w:lineRule="auto"/>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A</w:t>
      </w:r>
      <w:r w:rsidR="00DE782D" w:rsidRPr="00815487">
        <w:rPr>
          <w:rFonts w:asciiTheme="minorHAnsi" w:eastAsia="Arial" w:hAnsiTheme="minorHAnsi" w:cs="Arial"/>
          <w:noProof/>
          <w:sz w:val="24"/>
          <w:szCs w:val="24"/>
          <w:lang w:val="en-US"/>
        </w:rPr>
        <w:t xml:space="preserve">lternatif </w:t>
      </w:r>
      <w:r w:rsidRPr="00815487">
        <w:rPr>
          <w:rFonts w:asciiTheme="minorHAnsi" w:eastAsia="Arial" w:hAnsiTheme="minorHAnsi" w:cs="Arial"/>
          <w:noProof/>
          <w:sz w:val="24"/>
          <w:szCs w:val="24"/>
          <w:lang w:val="en-US"/>
        </w:rPr>
        <w:t>Bank’ın organizasyon</w:t>
      </w:r>
      <w:r w:rsidR="00EC472E">
        <w:rPr>
          <w:rFonts w:asciiTheme="minorHAnsi" w:eastAsia="Arial" w:hAnsiTheme="minorHAnsi" w:cs="Arial"/>
          <w:noProof/>
          <w:sz w:val="24"/>
          <w:szCs w:val="24"/>
          <w:lang w:val="en-US"/>
        </w:rPr>
        <w:t xml:space="preserve"> ve </w:t>
      </w:r>
      <w:r w:rsidRPr="00815487">
        <w:rPr>
          <w:rFonts w:asciiTheme="minorHAnsi" w:eastAsia="Arial" w:hAnsiTheme="minorHAnsi" w:cs="Arial"/>
          <w:noProof/>
          <w:sz w:val="24"/>
          <w:szCs w:val="24"/>
          <w:lang w:val="en-US"/>
        </w:rPr>
        <w:t xml:space="preserve"> raporlama </w:t>
      </w:r>
      <w:r w:rsidR="00916272">
        <w:rPr>
          <w:rFonts w:asciiTheme="minorHAnsi" w:eastAsia="Arial" w:hAnsiTheme="minorHAnsi" w:cs="Arial"/>
          <w:noProof/>
          <w:sz w:val="24"/>
          <w:szCs w:val="24"/>
          <w:lang w:val="en-US"/>
        </w:rPr>
        <w:t>yapısının</w:t>
      </w:r>
      <w:r w:rsidR="008D4BB6" w:rsidRPr="00815487">
        <w:rPr>
          <w:rFonts w:asciiTheme="minorHAnsi" w:eastAsia="Arial" w:hAnsiTheme="minorHAnsi" w:cs="Arial"/>
          <w:noProof/>
          <w:sz w:val="24"/>
          <w:szCs w:val="24"/>
          <w:lang w:val="en-US"/>
        </w:rPr>
        <w:t xml:space="preserve"> </w:t>
      </w:r>
      <w:r w:rsidR="008D4BB6">
        <w:rPr>
          <w:rFonts w:asciiTheme="minorHAnsi" w:eastAsia="Arial" w:hAnsiTheme="minorHAnsi" w:cs="Arial"/>
          <w:noProof/>
          <w:sz w:val="24"/>
          <w:szCs w:val="24"/>
          <w:lang w:val="en-US"/>
        </w:rPr>
        <w:t>gözden geçirilmesi ve</w:t>
      </w:r>
      <w:r w:rsidRPr="00815487">
        <w:rPr>
          <w:rFonts w:asciiTheme="minorHAnsi" w:eastAsia="Arial" w:hAnsiTheme="minorHAnsi" w:cs="Arial"/>
          <w:noProof/>
          <w:sz w:val="24"/>
          <w:szCs w:val="24"/>
          <w:lang w:val="en-US"/>
        </w:rPr>
        <w:t xml:space="preserve"> onaylanması. </w:t>
      </w:r>
    </w:p>
    <w:p w14:paraId="5A18FBC8" w14:textId="77777777" w:rsidR="00AC7E64" w:rsidRPr="00815487" w:rsidRDefault="00AC7E64" w:rsidP="00CC2268">
      <w:pPr>
        <w:pStyle w:val="ListParagraph"/>
        <w:widowControl w:val="0"/>
        <w:tabs>
          <w:tab w:val="left" w:pos="1701"/>
        </w:tabs>
        <w:spacing w:after="0" w:line="240" w:lineRule="auto"/>
        <w:ind w:left="2420"/>
        <w:contextualSpacing w:val="0"/>
        <w:jc w:val="both"/>
        <w:rPr>
          <w:rFonts w:asciiTheme="minorHAnsi" w:eastAsia="Arial" w:hAnsiTheme="minorHAnsi" w:cs="Arial"/>
          <w:noProof/>
          <w:sz w:val="24"/>
          <w:szCs w:val="24"/>
          <w:lang w:val="en-US"/>
        </w:rPr>
      </w:pPr>
    </w:p>
    <w:p w14:paraId="0B801D39" w14:textId="0D07F099" w:rsidR="00AC7E64" w:rsidRPr="00815487" w:rsidRDefault="00F83E7B" w:rsidP="00E672D2">
      <w:pPr>
        <w:pStyle w:val="ListParagraph"/>
        <w:widowControl w:val="0"/>
        <w:numPr>
          <w:ilvl w:val="2"/>
          <w:numId w:val="3"/>
        </w:numPr>
        <w:tabs>
          <w:tab w:val="left" w:pos="1701"/>
        </w:tabs>
        <w:spacing w:after="0" w:line="240" w:lineRule="auto"/>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 xml:space="preserve">Üst Yönetim ve Yönetim Kurulu Komitelerine </w:t>
      </w:r>
      <w:r w:rsidR="00C9466B">
        <w:rPr>
          <w:rFonts w:asciiTheme="minorHAnsi" w:eastAsia="Arial" w:hAnsiTheme="minorHAnsi" w:cs="Arial"/>
          <w:noProof/>
          <w:sz w:val="24"/>
          <w:szCs w:val="24"/>
          <w:lang w:val="en-US"/>
        </w:rPr>
        <w:t xml:space="preserve">verilen yetki seviyelerini aşan her türlü finansal konunun </w:t>
      </w:r>
      <w:r w:rsidR="00E672D2">
        <w:rPr>
          <w:rFonts w:asciiTheme="minorHAnsi" w:eastAsia="Arial" w:hAnsiTheme="minorHAnsi" w:cs="Arial"/>
          <w:noProof/>
          <w:sz w:val="24"/>
          <w:szCs w:val="24"/>
          <w:lang w:val="en-US"/>
        </w:rPr>
        <w:t xml:space="preserve"> görüşülüp onaylanması.</w:t>
      </w:r>
    </w:p>
    <w:p w14:paraId="4CEDC6F5" w14:textId="77777777" w:rsidR="00AC7E64" w:rsidRPr="00815487" w:rsidRDefault="00AC7E64" w:rsidP="00CC2268">
      <w:pPr>
        <w:pStyle w:val="ListParagraph"/>
        <w:widowControl w:val="0"/>
        <w:tabs>
          <w:tab w:val="left" w:pos="1701"/>
        </w:tabs>
        <w:spacing w:after="0" w:line="240" w:lineRule="auto"/>
        <w:ind w:left="2420"/>
        <w:contextualSpacing w:val="0"/>
        <w:jc w:val="both"/>
        <w:rPr>
          <w:rFonts w:asciiTheme="minorHAnsi" w:eastAsia="Arial" w:hAnsiTheme="minorHAnsi" w:cs="Arial"/>
          <w:noProof/>
          <w:sz w:val="24"/>
          <w:szCs w:val="24"/>
          <w:lang w:val="en-US"/>
        </w:rPr>
      </w:pPr>
    </w:p>
    <w:p w14:paraId="58F68822" w14:textId="7A1484A7" w:rsidR="00AC7E64" w:rsidRPr="00815487" w:rsidRDefault="00F3773C" w:rsidP="00E672D2">
      <w:pPr>
        <w:pStyle w:val="ListParagraph"/>
        <w:widowControl w:val="0"/>
        <w:numPr>
          <w:ilvl w:val="2"/>
          <w:numId w:val="3"/>
        </w:numPr>
        <w:tabs>
          <w:tab w:val="left" w:pos="1701"/>
        </w:tabs>
        <w:spacing w:after="0" w:line="240" w:lineRule="auto"/>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A</w:t>
      </w:r>
      <w:r w:rsidR="00DE782D" w:rsidRPr="00815487">
        <w:rPr>
          <w:rFonts w:asciiTheme="minorHAnsi" w:eastAsia="Arial" w:hAnsiTheme="minorHAnsi" w:cs="Arial"/>
          <w:noProof/>
          <w:sz w:val="24"/>
          <w:szCs w:val="24"/>
          <w:lang w:val="en-US"/>
        </w:rPr>
        <w:t xml:space="preserve">lternatif </w:t>
      </w:r>
      <w:r w:rsidRPr="00815487">
        <w:rPr>
          <w:rFonts w:asciiTheme="minorHAnsi" w:eastAsia="Arial" w:hAnsiTheme="minorHAnsi" w:cs="Arial"/>
          <w:noProof/>
          <w:sz w:val="24"/>
          <w:szCs w:val="24"/>
          <w:lang w:val="en-US"/>
        </w:rPr>
        <w:t xml:space="preserve">Bank </w:t>
      </w:r>
      <w:r w:rsidR="00EC472E">
        <w:rPr>
          <w:rFonts w:asciiTheme="minorHAnsi" w:eastAsia="Arial" w:hAnsiTheme="minorHAnsi" w:cs="Arial"/>
          <w:noProof/>
          <w:sz w:val="24"/>
          <w:szCs w:val="24"/>
          <w:lang w:val="en-US"/>
        </w:rPr>
        <w:t>mali tablolarının</w:t>
      </w:r>
      <w:r w:rsidR="00EC472E"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ve </w:t>
      </w:r>
      <w:r w:rsidR="00EC472E">
        <w:rPr>
          <w:rFonts w:asciiTheme="minorHAnsi" w:eastAsia="Arial" w:hAnsiTheme="minorHAnsi" w:cs="Arial"/>
          <w:noProof/>
          <w:sz w:val="24"/>
          <w:szCs w:val="24"/>
          <w:lang w:val="en-US"/>
        </w:rPr>
        <w:t xml:space="preserve">kamuya açıklanacak diğer bilgilerin </w:t>
      </w:r>
      <w:r w:rsidRPr="00815487">
        <w:rPr>
          <w:rFonts w:asciiTheme="minorHAnsi" w:eastAsia="Arial" w:hAnsiTheme="minorHAnsi" w:cs="Arial"/>
          <w:noProof/>
          <w:sz w:val="24"/>
          <w:szCs w:val="24"/>
          <w:lang w:val="en-US"/>
        </w:rPr>
        <w:t>hissedarlar</w:t>
      </w:r>
      <w:r w:rsidR="00EC472E">
        <w:rPr>
          <w:rFonts w:asciiTheme="minorHAnsi" w:eastAsia="Arial" w:hAnsiTheme="minorHAnsi" w:cs="Arial"/>
          <w:noProof/>
          <w:sz w:val="24"/>
          <w:szCs w:val="24"/>
          <w:lang w:val="en-US"/>
        </w:rPr>
        <w:t xml:space="preserve">la paylaşılmadan </w:t>
      </w:r>
      <w:r w:rsidRPr="00815487">
        <w:rPr>
          <w:rFonts w:asciiTheme="minorHAnsi" w:eastAsia="Arial" w:hAnsiTheme="minorHAnsi" w:cs="Arial"/>
          <w:noProof/>
          <w:sz w:val="24"/>
          <w:szCs w:val="24"/>
          <w:lang w:val="en-US"/>
        </w:rPr>
        <w:t xml:space="preserve">önce </w:t>
      </w:r>
      <w:r w:rsidR="00EC472E">
        <w:rPr>
          <w:rFonts w:asciiTheme="minorHAnsi" w:eastAsia="Arial" w:hAnsiTheme="minorHAnsi" w:cs="Arial"/>
          <w:noProof/>
          <w:sz w:val="24"/>
          <w:szCs w:val="24"/>
          <w:lang w:val="en-US"/>
        </w:rPr>
        <w:t>gözden geçirilmesi ve</w:t>
      </w:r>
      <w:r w:rsidR="00EC472E"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değerlendirilmesi.</w:t>
      </w:r>
    </w:p>
    <w:p w14:paraId="04D1661C" w14:textId="77777777" w:rsidR="00A10411" w:rsidRPr="00815487" w:rsidRDefault="00A10411" w:rsidP="00CC2268">
      <w:pPr>
        <w:pStyle w:val="ListParagraph"/>
        <w:widowControl w:val="0"/>
        <w:tabs>
          <w:tab w:val="left" w:pos="1701"/>
        </w:tabs>
        <w:spacing w:after="0" w:line="240" w:lineRule="auto"/>
        <w:ind w:left="2420"/>
        <w:contextualSpacing w:val="0"/>
        <w:jc w:val="both"/>
        <w:rPr>
          <w:rFonts w:asciiTheme="minorHAnsi" w:eastAsia="Arial" w:hAnsiTheme="minorHAnsi" w:cs="Arial"/>
          <w:noProof/>
          <w:sz w:val="24"/>
          <w:szCs w:val="24"/>
          <w:lang w:val="en-US"/>
        </w:rPr>
      </w:pPr>
    </w:p>
    <w:p w14:paraId="7046E6E8" w14:textId="13A639A3" w:rsidR="00A10411" w:rsidRPr="00815487" w:rsidRDefault="00A10411" w:rsidP="00E672D2">
      <w:pPr>
        <w:pStyle w:val="ListParagraph"/>
        <w:widowControl w:val="0"/>
        <w:numPr>
          <w:ilvl w:val="2"/>
          <w:numId w:val="3"/>
        </w:numPr>
        <w:tabs>
          <w:tab w:val="left" w:pos="1701"/>
        </w:tabs>
        <w:spacing w:after="0" w:line="240" w:lineRule="auto"/>
        <w:contextualSpacing w:val="0"/>
        <w:jc w:val="both"/>
        <w:rPr>
          <w:rFonts w:asciiTheme="minorHAnsi" w:eastAsia="Arial" w:hAnsiTheme="minorHAnsi" w:cs="Arial"/>
          <w:noProof/>
          <w:sz w:val="24"/>
          <w:szCs w:val="24"/>
          <w:lang w:val="en-US"/>
        </w:rPr>
      </w:pPr>
      <w:r w:rsidRPr="00CC2268">
        <w:rPr>
          <w:rFonts w:asciiTheme="minorHAnsi" w:eastAsia="Arial" w:hAnsiTheme="minorHAnsi" w:cs="Arial"/>
          <w:noProof/>
          <w:sz w:val="24"/>
          <w:szCs w:val="24"/>
          <w:lang w:eastAsia="tr-TR"/>
        </w:rPr>
        <mc:AlternateContent>
          <mc:Choice Requires="wpg">
            <w:drawing>
              <wp:anchor distT="0" distB="0" distL="114300" distR="114300" simplePos="0" relativeHeight="251660288" behindDoc="1" locked="0" layoutInCell="1" allowOverlap="1" wp14:anchorId="4AAF0EDA" wp14:editId="38D997F7">
                <wp:simplePos x="0" y="0"/>
                <wp:positionH relativeFrom="page">
                  <wp:posOffset>8716010</wp:posOffset>
                </wp:positionH>
                <wp:positionV relativeFrom="paragraph">
                  <wp:posOffset>-4445</wp:posOffset>
                </wp:positionV>
                <wp:extent cx="1270" cy="186055"/>
                <wp:effectExtent l="19685" t="24130" r="17145" b="18415"/>
                <wp:wrapNone/>
                <wp:docPr id="18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13726" y="-7"/>
                          <a:chExt cx="2" cy="293"/>
                        </a:xfrm>
                      </wpg:grpSpPr>
                      <wps:wsp>
                        <wps:cNvPr id="189" name="Freeform 170"/>
                        <wps:cNvSpPr>
                          <a:spLocks/>
                        </wps:cNvSpPr>
                        <wps:spPr bwMode="auto">
                          <a:xfrm>
                            <a:off x="13726" y="-7"/>
                            <a:ext cx="2" cy="293"/>
                          </a:xfrm>
                          <a:custGeom>
                            <a:avLst/>
                            <a:gdLst>
                              <a:gd name="T0" fmla="+- 0 286 -7"/>
                              <a:gd name="T1" fmla="*/ 286 h 293"/>
                              <a:gd name="T2" fmla="+- 0 -7 -7"/>
                              <a:gd name="T3" fmla="*/ -7 h 293"/>
                            </a:gdLst>
                            <a:ahLst/>
                            <a:cxnLst>
                              <a:cxn ang="0">
                                <a:pos x="0" y="T1"/>
                              </a:cxn>
                              <a:cxn ang="0">
                                <a:pos x="0" y="T3"/>
                              </a:cxn>
                            </a:cxnLst>
                            <a:rect l="0" t="0" r="r" b="b"/>
                            <a:pathLst>
                              <a:path h="293">
                                <a:moveTo>
                                  <a:pt x="0" y="293"/>
                                </a:moveTo>
                                <a:lnTo>
                                  <a:pt x="0" y="0"/>
                                </a:lnTo>
                              </a:path>
                            </a:pathLst>
                          </a:custGeom>
                          <a:noFill/>
                          <a:ln w="35776">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93C51" id="Group 169" o:spid="_x0000_s1026" style="position:absolute;margin-left:686.3pt;margin-top:-.35pt;width:.1pt;height:14.65pt;z-index:-251656192;mso-position-horizontal-relative:page" coordorigin="13726,-7" coordsize="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">
                <v:shape id="Freeform 170" o:spid="_x0000_s1027" style="position:absolute;left:13726;top:-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rK8MA&#10;AADcAAAADwAAAGRycy9kb3ducmV2LnhtbERPTWvCQBC9F/wPyxS86aaCYtNsRATb2ouaVmhvQ3ZM&#10;gtnZkN3q+u+7gtDbPN7nZItgWnGm3jWWFTyNExDEpdUNVwq+PtejOQjnkTW2lknBlRws8sFDhqm2&#10;F97TufCViCHsUlRQe9+lUrqyJoNubDviyB1tb9BH2FdS93iJ4aaVkySZSYMNx4YaO1rVVJ6KX6Pg&#10;bduEw8f029Lx1f3slmGz1oeNUsPHsHwB4Sn4f/Hd/a7j/Pkz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HrK8MAAADcAAAADwAAAAAAAAAAAAAAAACYAgAAZHJzL2Rv&#10;d25yZXYueG1sUEsFBgAAAAAEAAQA9QAAAIgDAAAAAA==&#10;" path="m,293l,e" filled="f" strokecolor="#ededed" strokeweight=".99378mm">
                  <v:path arrowok="t" o:connecttype="custom" o:connectlocs="0,286;0,-7" o:connectangles="0,0"/>
                </v:shape>
                <w10:wrap anchorx="page"/>
              </v:group>
            </w:pict>
          </mc:Fallback>
        </mc:AlternateContent>
      </w:r>
      <w:r w:rsidR="00F3773C" w:rsidRPr="00815487">
        <w:rPr>
          <w:rFonts w:asciiTheme="minorHAnsi" w:eastAsia="Arial" w:hAnsiTheme="minorHAnsi" w:cs="Arial"/>
          <w:noProof/>
          <w:sz w:val="24"/>
          <w:szCs w:val="24"/>
          <w:lang w:val="en-US"/>
        </w:rPr>
        <w:t xml:space="preserve">Yönetim Kurulu </w:t>
      </w:r>
      <w:r w:rsidR="008F36C9">
        <w:rPr>
          <w:rFonts w:asciiTheme="minorHAnsi" w:eastAsia="Arial" w:hAnsiTheme="minorHAnsi" w:cs="Arial"/>
          <w:noProof/>
          <w:sz w:val="24"/>
          <w:szCs w:val="24"/>
          <w:lang w:val="en-US"/>
        </w:rPr>
        <w:t>bilgisine</w:t>
      </w:r>
      <w:r w:rsidR="008F36C9" w:rsidRPr="00815487">
        <w:rPr>
          <w:rFonts w:asciiTheme="minorHAnsi" w:eastAsia="Arial" w:hAnsiTheme="minorHAnsi" w:cs="Arial"/>
          <w:noProof/>
          <w:sz w:val="24"/>
          <w:szCs w:val="24"/>
          <w:lang w:val="en-US"/>
        </w:rPr>
        <w:t xml:space="preserve"> </w:t>
      </w:r>
      <w:r w:rsidR="00F3773C" w:rsidRPr="00815487">
        <w:rPr>
          <w:rFonts w:asciiTheme="minorHAnsi" w:eastAsia="Arial" w:hAnsiTheme="minorHAnsi" w:cs="Arial"/>
          <w:noProof/>
          <w:sz w:val="24"/>
          <w:szCs w:val="24"/>
          <w:lang w:val="en-US"/>
        </w:rPr>
        <w:t xml:space="preserve">sunulan </w:t>
      </w:r>
      <w:r w:rsidR="008F36C9">
        <w:rPr>
          <w:rFonts w:asciiTheme="minorHAnsi" w:eastAsia="Arial" w:hAnsiTheme="minorHAnsi" w:cs="Arial"/>
          <w:noProof/>
          <w:sz w:val="24"/>
          <w:szCs w:val="24"/>
          <w:lang w:val="en-US"/>
        </w:rPr>
        <w:t xml:space="preserve">potansiyel </w:t>
      </w:r>
      <w:r w:rsidR="00F3773C" w:rsidRPr="00815487">
        <w:rPr>
          <w:rFonts w:asciiTheme="minorHAnsi" w:eastAsia="Arial" w:hAnsiTheme="minorHAnsi" w:cs="Arial"/>
          <w:noProof/>
          <w:sz w:val="24"/>
          <w:szCs w:val="24"/>
          <w:lang w:val="en-US"/>
        </w:rPr>
        <w:t>sorunlar</w:t>
      </w:r>
      <w:r w:rsidR="007C3C91">
        <w:rPr>
          <w:rFonts w:asciiTheme="minorHAnsi" w:eastAsia="Arial" w:hAnsiTheme="minorHAnsi" w:cs="Arial"/>
          <w:noProof/>
          <w:sz w:val="24"/>
          <w:szCs w:val="24"/>
          <w:lang w:val="en-US"/>
        </w:rPr>
        <w:t>ı</w:t>
      </w:r>
      <w:r w:rsidR="00EF6142">
        <w:rPr>
          <w:rFonts w:asciiTheme="minorHAnsi" w:eastAsia="Arial" w:hAnsiTheme="minorHAnsi" w:cs="Arial"/>
          <w:noProof/>
          <w:sz w:val="24"/>
          <w:szCs w:val="24"/>
          <w:lang w:val="en-US"/>
        </w:rPr>
        <w:t>n</w:t>
      </w:r>
      <w:r w:rsidR="007C3C91">
        <w:rPr>
          <w:rFonts w:asciiTheme="minorHAnsi" w:eastAsia="Arial" w:hAnsiTheme="minorHAnsi" w:cs="Arial"/>
          <w:noProof/>
          <w:sz w:val="24"/>
          <w:szCs w:val="24"/>
          <w:lang w:val="en-US"/>
        </w:rPr>
        <w:t xml:space="preserve"> soruştur</w:t>
      </w:r>
      <w:r w:rsidR="00EF6142">
        <w:rPr>
          <w:rFonts w:asciiTheme="minorHAnsi" w:eastAsia="Arial" w:hAnsiTheme="minorHAnsi" w:cs="Arial"/>
          <w:noProof/>
          <w:sz w:val="24"/>
          <w:szCs w:val="24"/>
          <w:lang w:val="en-US"/>
        </w:rPr>
        <w:t>ulması ve</w:t>
      </w:r>
      <w:r w:rsidR="007C3C91">
        <w:rPr>
          <w:rFonts w:asciiTheme="minorHAnsi" w:eastAsia="Arial" w:hAnsiTheme="minorHAnsi" w:cs="Arial"/>
          <w:noProof/>
          <w:sz w:val="24"/>
          <w:szCs w:val="24"/>
          <w:lang w:val="en-US"/>
        </w:rPr>
        <w:t xml:space="preserve"> Banka yönetiminin</w:t>
      </w:r>
      <w:r w:rsidR="008F36C9">
        <w:rPr>
          <w:rFonts w:asciiTheme="minorHAnsi" w:eastAsia="Arial" w:hAnsiTheme="minorHAnsi" w:cs="Arial"/>
          <w:noProof/>
          <w:sz w:val="24"/>
          <w:szCs w:val="24"/>
          <w:lang w:val="en-US"/>
        </w:rPr>
        <w:t xml:space="preserve"> Yönetim Kurulu’nu tatmin edecek </w:t>
      </w:r>
      <w:r w:rsidR="007C3C91">
        <w:rPr>
          <w:rFonts w:asciiTheme="minorHAnsi" w:eastAsia="Arial" w:hAnsiTheme="minorHAnsi" w:cs="Arial"/>
          <w:noProof/>
          <w:sz w:val="24"/>
          <w:szCs w:val="24"/>
          <w:lang w:val="en-US"/>
        </w:rPr>
        <w:t xml:space="preserve">gerekli aksiyonları almasını sağlamak üzere takip </w:t>
      </w:r>
      <w:r w:rsidR="00EF6142">
        <w:rPr>
          <w:rFonts w:asciiTheme="minorHAnsi" w:eastAsia="Arial" w:hAnsiTheme="minorHAnsi" w:cs="Arial"/>
          <w:noProof/>
          <w:sz w:val="24"/>
          <w:szCs w:val="24"/>
          <w:lang w:val="en-US"/>
        </w:rPr>
        <w:t>edilmesi</w:t>
      </w:r>
      <w:r w:rsidR="00D82D2E" w:rsidRPr="00815487">
        <w:rPr>
          <w:rFonts w:asciiTheme="minorHAnsi" w:eastAsia="Arial" w:hAnsiTheme="minorHAnsi" w:cs="Arial"/>
          <w:noProof/>
          <w:sz w:val="24"/>
          <w:szCs w:val="24"/>
          <w:lang w:val="en-US"/>
        </w:rPr>
        <w:t>.</w:t>
      </w:r>
    </w:p>
    <w:p w14:paraId="6B154EF6" w14:textId="77777777" w:rsidR="00A10411" w:rsidRPr="00815487" w:rsidRDefault="00A10411" w:rsidP="00CC2268">
      <w:pPr>
        <w:pStyle w:val="ListParagraph"/>
        <w:widowControl w:val="0"/>
        <w:tabs>
          <w:tab w:val="left" w:pos="1701"/>
        </w:tabs>
        <w:spacing w:after="0" w:line="240" w:lineRule="auto"/>
        <w:ind w:left="2420"/>
        <w:contextualSpacing w:val="0"/>
        <w:jc w:val="both"/>
        <w:rPr>
          <w:rFonts w:asciiTheme="minorHAnsi" w:eastAsia="Arial" w:hAnsiTheme="minorHAnsi" w:cs="Arial"/>
          <w:noProof/>
          <w:sz w:val="24"/>
          <w:szCs w:val="24"/>
          <w:lang w:val="en-US"/>
        </w:rPr>
      </w:pPr>
    </w:p>
    <w:p w14:paraId="2B8316CC" w14:textId="3AE3C96C" w:rsidR="00A10411" w:rsidRPr="00815487" w:rsidRDefault="00F3773C" w:rsidP="00E672D2">
      <w:pPr>
        <w:pStyle w:val="ListParagraph"/>
        <w:widowControl w:val="0"/>
        <w:numPr>
          <w:ilvl w:val="2"/>
          <w:numId w:val="3"/>
        </w:numPr>
        <w:tabs>
          <w:tab w:val="left" w:pos="1701"/>
        </w:tabs>
        <w:spacing w:after="0" w:line="240" w:lineRule="auto"/>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aynı zamanda </w:t>
      </w:r>
      <w:r w:rsidR="002B0F83" w:rsidRPr="00815487">
        <w:rPr>
          <w:rFonts w:asciiTheme="minorHAnsi" w:eastAsia="Arial" w:hAnsiTheme="minorHAnsi" w:cs="Arial"/>
          <w:noProof/>
          <w:sz w:val="24"/>
          <w:szCs w:val="24"/>
          <w:lang w:val="en-US"/>
        </w:rPr>
        <w:t xml:space="preserve">Türk Ticaret Kanunu </w:t>
      </w:r>
      <w:r w:rsidRPr="00815487">
        <w:rPr>
          <w:rFonts w:asciiTheme="minorHAnsi" w:eastAsia="Arial" w:hAnsiTheme="minorHAnsi" w:cs="Arial"/>
          <w:noProof/>
          <w:sz w:val="24"/>
          <w:szCs w:val="24"/>
          <w:lang w:val="en-US"/>
        </w:rPr>
        <w:t>ve BDDK</w:t>
      </w:r>
      <w:r w:rsidR="002B0F83" w:rsidRPr="00815487">
        <w:rPr>
          <w:rFonts w:asciiTheme="minorHAnsi" w:eastAsia="Arial" w:hAnsiTheme="minorHAnsi" w:cs="Arial"/>
          <w:noProof/>
          <w:sz w:val="24"/>
          <w:szCs w:val="24"/>
          <w:lang w:val="en-US"/>
        </w:rPr>
        <w:t xml:space="preserve"> Kurumsal Yönetim İlkelerine İlişkin Yönetmeli</w:t>
      </w:r>
      <w:r w:rsidR="008F36C9">
        <w:rPr>
          <w:rFonts w:asciiTheme="minorHAnsi" w:eastAsia="Arial" w:hAnsiTheme="minorHAnsi" w:cs="Arial"/>
          <w:noProof/>
          <w:sz w:val="24"/>
          <w:szCs w:val="24"/>
          <w:lang w:val="en-US"/>
        </w:rPr>
        <w:t>k</w:t>
      </w:r>
      <w:r w:rsidR="007C3C91">
        <w:rPr>
          <w:rFonts w:asciiTheme="minorHAnsi" w:eastAsia="Arial" w:hAnsiTheme="minorHAnsi" w:cs="Arial"/>
          <w:noProof/>
          <w:sz w:val="24"/>
          <w:szCs w:val="24"/>
          <w:lang w:val="en-US"/>
        </w:rPr>
        <w:t>’</w:t>
      </w:r>
      <w:r w:rsidR="008F36C9">
        <w:rPr>
          <w:rFonts w:asciiTheme="minorHAnsi" w:eastAsia="Arial" w:hAnsiTheme="minorHAnsi" w:cs="Arial"/>
          <w:noProof/>
          <w:sz w:val="24"/>
          <w:szCs w:val="24"/>
          <w:lang w:val="en-US"/>
        </w:rPr>
        <w:t>t</w:t>
      </w:r>
      <w:r w:rsidR="007C3C91">
        <w:rPr>
          <w:rFonts w:asciiTheme="minorHAnsi" w:eastAsia="Arial" w:hAnsiTheme="minorHAnsi" w:cs="Arial"/>
          <w:noProof/>
          <w:sz w:val="24"/>
          <w:szCs w:val="24"/>
          <w:lang w:val="en-US"/>
        </w:rPr>
        <w:t xml:space="preserve">en doğan, </w:t>
      </w:r>
      <w:r w:rsidR="002E6F21">
        <w:rPr>
          <w:rFonts w:asciiTheme="minorHAnsi" w:eastAsia="Arial" w:hAnsiTheme="minorHAnsi" w:cs="Arial"/>
          <w:noProof/>
          <w:sz w:val="24"/>
          <w:szCs w:val="24"/>
          <w:lang w:val="en-US"/>
        </w:rPr>
        <w:t xml:space="preserve">ve </w:t>
      </w:r>
      <w:r w:rsidRPr="00815487">
        <w:rPr>
          <w:rFonts w:asciiTheme="minorHAnsi" w:eastAsia="Arial" w:hAnsiTheme="minorHAnsi" w:cs="Arial"/>
          <w:noProof/>
          <w:sz w:val="24"/>
          <w:szCs w:val="24"/>
          <w:lang w:val="en-US"/>
        </w:rPr>
        <w:t>bu belgede bahsi geçmeyen</w:t>
      </w:r>
      <w:r w:rsidR="002E6F21">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bütün </w:t>
      </w:r>
      <w:r w:rsidR="002E6F21">
        <w:rPr>
          <w:rFonts w:asciiTheme="minorHAnsi" w:eastAsia="Arial" w:hAnsiTheme="minorHAnsi" w:cs="Arial"/>
          <w:noProof/>
          <w:sz w:val="24"/>
          <w:szCs w:val="24"/>
          <w:lang w:val="en-US"/>
        </w:rPr>
        <w:t xml:space="preserve">diğer </w:t>
      </w:r>
      <w:r w:rsidRPr="00815487">
        <w:rPr>
          <w:rFonts w:asciiTheme="minorHAnsi" w:eastAsia="Arial" w:hAnsiTheme="minorHAnsi" w:cs="Arial"/>
          <w:noProof/>
          <w:sz w:val="24"/>
          <w:szCs w:val="24"/>
          <w:lang w:val="en-US"/>
        </w:rPr>
        <w:t xml:space="preserve">haklara </w:t>
      </w:r>
      <w:r w:rsidR="002E6F21">
        <w:rPr>
          <w:rFonts w:asciiTheme="minorHAnsi" w:eastAsia="Arial" w:hAnsiTheme="minorHAnsi" w:cs="Arial"/>
          <w:noProof/>
          <w:sz w:val="24"/>
          <w:szCs w:val="24"/>
          <w:lang w:val="en-US"/>
        </w:rPr>
        <w:t xml:space="preserve">sahiptir </w:t>
      </w:r>
      <w:r w:rsidR="007C3C91">
        <w:rPr>
          <w:rFonts w:asciiTheme="minorHAnsi" w:eastAsia="Arial" w:hAnsiTheme="minorHAnsi" w:cs="Arial"/>
          <w:noProof/>
          <w:sz w:val="24"/>
          <w:szCs w:val="24"/>
          <w:lang w:val="en-US"/>
        </w:rPr>
        <w:t xml:space="preserve">ve </w:t>
      </w:r>
      <w:r w:rsidR="002E6F21">
        <w:rPr>
          <w:rFonts w:asciiTheme="minorHAnsi" w:eastAsia="Arial" w:hAnsiTheme="minorHAnsi" w:cs="Arial"/>
          <w:noProof/>
          <w:sz w:val="24"/>
          <w:szCs w:val="24"/>
          <w:lang w:val="en-US"/>
        </w:rPr>
        <w:t xml:space="preserve">ilgili </w:t>
      </w:r>
      <w:r w:rsidRPr="00815487">
        <w:rPr>
          <w:rFonts w:asciiTheme="minorHAnsi" w:eastAsia="Arial" w:hAnsiTheme="minorHAnsi" w:cs="Arial"/>
          <w:noProof/>
          <w:sz w:val="24"/>
          <w:szCs w:val="24"/>
          <w:lang w:val="en-US"/>
        </w:rPr>
        <w:t>sorumlulukları yerine getir</w:t>
      </w:r>
      <w:r w:rsidR="008F36C9">
        <w:rPr>
          <w:rFonts w:asciiTheme="minorHAnsi" w:eastAsia="Arial" w:hAnsiTheme="minorHAnsi" w:cs="Arial"/>
          <w:noProof/>
          <w:sz w:val="24"/>
          <w:szCs w:val="24"/>
          <w:lang w:val="en-US"/>
        </w:rPr>
        <w:t>ecektir</w:t>
      </w:r>
      <w:r w:rsidRPr="00815487">
        <w:rPr>
          <w:rFonts w:asciiTheme="minorHAnsi" w:eastAsia="Arial" w:hAnsiTheme="minorHAnsi" w:cs="Arial"/>
          <w:noProof/>
          <w:sz w:val="24"/>
          <w:szCs w:val="24"/>
          <w:lang w:val="en-US"/>
        </w:rPr>
        <w:t xml:space="preserve">. </w:t>
      </w:r>
    </w:p>
    <w:p w14:paraId="5F0E6B72" w14:textId="77777777" w:rsidR="00A10411" w:rsidRPr="00815487" w:rsidRDefault="00A10411" w:rsidP="00A10411">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473CDE5D" w14:textId="6DEF4E58" w:rsidR="00E82DEC" w:rsidRPr="00815487" w:rsidRDefault="00AE6326"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Kurulu’nun Banka</w:t>
      </w:r>
      <w:r w:rsidR="00B252C5">
        <w:rPr>
          <w:rFonts w:asciiTheme="minorHAnsi" w:eastAsia="Arial" w:hAnsiTheme="minorHAnsi" w:cs="Arial"/>
          <w:noProof/>
          <w:sz w:val="24"/>
          <w:szCs w:val="24"/>
          <w:lang w:val="en-US"/>
        </w:rPr>
        <w:t xml:space="preserve"> ile ilgili </w:t>
      </w:r>
      <w:r w:rsidRPr="00815487">
        <w:rPr>
          <w:rFonts w:asciiTheme="minorHAnsi" w:eastAsia="Arial" w:hAnsiTheme="minorHAnsi" w:cs="Arial"/>
          <w:noProof/>
          <w:sz w:val="24"/>
          <w:szCs w:val="24"/>
          <w:lang w:val="en-US"/>
        </w:rPr>
        <w:t xml:space="preserve">bilgi, doküman ve kayıtlara </w:t>
      </w:r>
      <w:r w:rsidR="002E6F21">
        <w:rPr>
          <w:rFonts w:asciiTheme="minorHAnsi" w:eastAsia="Arial" w:hAnsiTheme="minorHAnsi" w:cs="Arial"/>
          <w:noProof/>
          <w:sz w:val="24"/>
          <w:szCs w:val="24"/>
          <w:lang w:val="en-US"/>
        </w:rPr>
        <w:t>tam</w:t>
      </w:r>
      <w:r w:rsidR="002E6F21"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ve </w:t>
      </w:r>
      <w:r w:rsidR="002E6F21">
        <w:rPr>
          <w:rFonts w:asciiTheme="minorHAnsi" w:eastAsia="Arial" w:hAnsiTheme="minorHAnsi" w:cs="Arial"/>
          <w:noProof/>
          <w:sz w:val="24"/>
          <w:szCs w:val="24"/>
          <w:lang w:val="en-US"/>
        </w:rPr>
        <w:t>anında</w:t>
      </w:r>
      <w:r w:rsidR="002E6F21"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erişimi olmalıdır. Banka’nın Üst Yönetimi, Yönetim Kurulu ve komitelerine </w:t>
      </w:r>
      <w:r w:rsidR="00B252C5">
        <w:rPr>
          <w:rFonts w:asciiTheme="minorHAnsi" w:eastAsia="Arial" w:hAnsiTheme="minorHAnsi" w:cs="Arial"/>
          <w:noProof/>
          <w:sz w:val="24"/>
          <w:szCs w:val="24"/>
          <w:lang w:val="en-US"/>
        </w:rPr>
        <w:t>talep edilen</w:t>
      </w:r>
      <w:r w:rsidR="00B252C5"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bütün doküman ve bilgi</w:t>
      </w:r>
      <w:r w:rsidR="00B252C5">
        <w:rPr>
          <w:rFonts w:asciiTheme="minorHAnsi" w:eastAsia="Arial" w:hAnsiTheme="minorHAnsi" w:cs="Arial"/>
          <w:noProof/>
          <w:sz w:val="24"/>
          <w:szCs w:val="24"/>
          <w:lang w:val="en-US"/>
        </w:rPr>
        <w:t>ler</w:t>
      </w:r>
      <w:r w:rsidRPr="00815487">
        <w:rPr>
          <w:rFonts w:asciiTheme="minorHAnsi" w:eastAsia="Arial" w:hAnsiTheme="minorHAnsi" w:cs="Arial"/>
          <w:noProof/>
          <w:sz w:val="24"/>
          <w:szCs w:val="24"/>
          <w:lang w:val="en-US"/>
        </w:rPr>
        <w:t xml:space="preserve">i sunmalıdır. Yönetim Kurulu’nun bütün üyeleri </w:t>
      </w:r>
      <w:r w:rsidR="00612D05" w:rsidRPr="00815487">
        <w:rPr>
          <w:rFonts w:asciiTheme="minorHAnsi" w:eastAsia="Arial" w:hAnsiTheme="minorHAnsi" w:cs="Arial"/>
          <w:noProof/>
          <w:sz w:val="24"/>
          <w:szCs w:val="24"/>
          <w:lang w:val="en-US"/>
        </w:rPr>
        <w:t xml:space="preserve">Kurumsal </w:t>
      </w:r>
      <w:r w:rsidR="009D24AD" w:rsidRPr="00815487">
        <w:rPr>
          <w:rFonts w:asciiTheme="minorHAnsi" w:eastAsia="Arial" w:hAnsiTheme="minorHAnsi" w:cs="Arial"/>
          <w:noProof/>
          <w:sz w:val="24"/>
          <w:szCs w:val="24"/>
          <w:lang w:val="en-US"/>
        </w:rPr>
        <w:t xml:space="preserve">Yönetim </w:t>
      </w:r>
      <w:r w:rsidR="009D24AD" w:rsidRPr="00815487">
        <w:rPr>
          <w:rFonts w:asciiTheme="minorHAnsi" w:eastAsia="Arial" w:hAnsiTheme="minorHAnsi" w:cs="Arial"/>
          <w:noProof/>
          <w:sz w:val="24"/>
          <w:szCs w:val="24"/>
          <w:lang w:val="en-US"/>
        </w:rPr>
        <w:lastRenderedPageBreak/>
        <w:t>Ofisi</w:t>
      </w:r>
      <w:r w:rsidR="009D24AD" w:rsidRPr="00815487" w:rsidDel="009D24AD">
        <w:rPr>
          <w:rFonts w:asciiTheme="minorHAnsi" w:eastAsia="Arial" w:hAnsiTheme="minorHAnsi" w:cs="Arial"/>
          <w:noProof/>
          <w:sz w:val="24"/>
          <w:szCs w:val="24"/>
          <w:lang w:val="en-US"/>
        </w:rPr>
        <w:t xml:space="preserve"> </w:t>
      </w:r>
      <w:r w:rsidR="00612D05" w:rsidRPr="00815487">
        <w:rPr>
          <w:rFonts w:asciiTheme="minorHAnsi" w:eastAsia="Arial" w:hAnsiTheme="minorHAnsi" w:cs="Arial"/>
          <w:noProof/>
          <w:sz w:val="24"/>
          <w:szCs w:val="24"/>
          <w:lang w:val="en-US"/>
        </w:rPr>
        <w:t>Müdürü</w:t>
      </w:r>
      <w:r w:rsidR="00DE361E" w:rsidRPr="00815487">
        <w:rPr>
          <w:rFonts w:asciiTheme="minorHAnsi" w:eastAsia="Arial" w:hAnsiTheme="minorHAnsi" w:cs="Arial"/>
          <w:noProof/>
          <w:sz w:val="24"/>
          <w:szCs w:val="24"/>
          <w:lang w:val="en-US"/>
        </w:rPr>
        <w:t>’nü</w:t>
      </w:r>
      <w:r w:rsidRPr="00815487">
        <w:rPr>
          <w:rFonts w:asciiTheme="minorHAnsi" w:eastAsia="Arial" w:hAnsiTheme="minorHAnsi" w:cs="Arial"/>
          <w:noProof/>
          <w:sz w:val="24"/>
          <w:szCs w:val="24"/>
          <w:lang w:val="en-US"/>
        </w:rPr>
        <w:t>n</w:t>
      </w:r>
      <w:r w:rsidR="00B252C5">
        <w:rPr>
          <w:rFonts w:asciiTheme="minorHAnsi" w:eastAsia="Arial" w:hAnsiTheme="minorHAnsi" w:cs="Arial"/>
          <w:noProof/>
          <w:sz w:val="24"/>
          <w:szCs w:val="24"/>
          <w:lang w:val="en-US"/>
        </w:rPr>
        <w:t xml:space="preserve"> sunduğu</w:t>
      </w:r>
      <w:r w:rsidRPr="00815487">
        <w:rPr>
          <w:rFonts w:asciiTheme="minorHAnsi" w:eastAsia="Arial" w:hAnsiTheme="minorHAnsi" w:cs="Arial"/>
          <w:noProof/>
          <w:sz w:val="24"/>
          <w:szCs w:val="24"/>
          <w:lang w:val="en-US"/>
        </w:rPr>
        <w:t xml:space="preserve"> hizmetlerden faydalanabilme</w:t>
      </w:r>
      <w:r w:rsidR="00B252C5">
        <w:rPr>
          <w:rFonts w:asciiTheme="minorHAnsi" w:eastAsia="Arial" w:hAnsiTheme="minorHAnsi" w:cs="Arial"/>
          <w:noProof/>
          <w:sz w:val="24"/>
          <w:szCs w:val="24"/>
          <w:lang w:val="en-US"/>
        </w:rPr>
        <w:t>li</w:t>
      </w:r>
      <w:r w:rsidRPr="00815487">
        <w:rPr>
          <w:rFonts w:asciiTheme="minorHAnsi" w:eastAsia="Arial" w:hAnsiTheme="minorHAnsi" w:cs="Arial"/>
          <w:noProof/>
          <w:sz w:val="24"/>
          <w:szCs w:val="24"/>
          <w:lang w:val="en-US"/>
        </w:rPr>
        <w:t xml:space="preserve">dir. </w:t>
      </w:r>
    </w:p>
    <w:p w14:paraId="052B697C" w14:textId="77777777" w:rsidR="00FB1992" w:rsidRPr="00815487" w:rsidRDefault="00FB1992" w:rsidP="00FB1992">
      <w:pPr>
        <w:pStyle w:val="ListParagraph"/>
        <w:rPr>
          <w:rFonts w:asciiTheme="minorHAnsi" w:eastAsia="Arial" w:hAnsiTheme="minorHAnsi" w:cs="Arial"/>
          <w:noProof/>
          <w:sz w:val="24"/>
          <w:szCs w:val="24"/>
          <w:lang w:val="en-US"/>
        </w:rPr>
      </w:pPr>
    </w:p>
    <w:p w14:paraId="6D7A6966" w14:textId="15D33CC2" w:rsidR="00FB1992" w:rsidRPr="00815487" w:rsidRDefault="008F36C9"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BDDK’nın İç Sistemler Yönetmeliğinde belirlenen usul ve esaslar çerçevesinde</w:t>
      </w:r>
      <w:r>
        <w:rPr>
          <w:rFonts w:asciiTheme="minorHAnsi" w:eastAsia="Arial" w:hAnsiTheme="minorHAnsi" w:cs="Arial"/>
          <w:noProof/>
          <w:sz w:val="24"/>
          <w:szCs w:val="24"/>
          <w:lang w:val="en-US"/>
        </w:rPr>
        <w:t xml:space="preserve"> Banka bünyesinde </w:t>
      </w:r>
      <w:r w:rsidR="00087646" w:rsidRPr="00815487">
        <w:rPr>
          <w:rFonts w:asciiTheme="minorHAnsi" w:eastAsia="Arial" w:hAnsiTheme="minorHAnsi" w:cs="Arial"/>
          <w:noProof/>
          <w:sz w:val="24"/>
          <w:szCs w:val="24"/>
          <w:lang w:val="en-US"/>
        </w:rPr>
        <w:t xml:space="preserve">İç </w:t>
      </w:r>
      <w:r>
        <w:rPr>
          <w:rFonts w:asciiTheme="minorHAnsi" w:eastAsia="Arial" w:hAnsiTheme="minorHAnsi" w:cs="Arial"/>
          <w:noProof/>
          <w:sz w:val="24"/>
          <w:szCs w:val="24"/>
          <w:lang w:val="en-US"/>
        </w:rPr>
        <w:t>S</w:t>
      </w:r>
      <w:r w:rsidR="00087646" w:rsidRPr="00815487">
        <w:rPr>
          <w:rFonts w:asciiTheme="minorHAnsi" w:eastAsia="Arial" w:hAnsiTheme="minorHAnsi" w:cs="Arial"/>
          <w:noProof/>
          <w:sz w:val="24"/>
          <w:szCs w:val="24"/>
          <w:lang w:val="en-US"/>
        </w:rPr>
        <w:t>istemler</w:t>
      </w:r>
      <w:r>
        <w:rPr>
          <w:rFonts w:asciiTheme="minorHAnsi" w:eastAsia="Arial" w:hAnsiTheme="minorHAnsi" w:cs="Arial"/>
          <w:noProof/>
          <w:sz w:val="24"/>
          <w:szCs w:val="24"/>
          <w:lang w:val="en-US"/>
        </w:rPr>
        <w:t xml:space="preserve"> Birimlerinin</w:t>
      </w:r>
      <w:r w:rsidR="00087646" w:rsidRPr="00815487">
        <w:rPr>
          <w:rFonts w:asciiTheme="minorHAnsi" w:eastAsia="Arial" w:hAnsiTheme="minorHAnsi" w:cs="Arial"/>
          <w:noProof/>
          <w:sz w:val="24"/>
          <w:szCs w:val="24"/>
          <w:lang w:val="en-US"/>
        </w:rPr>
        <w:t xml:space="preserve"> </w:t>
      </w:r>
      <w:r w:rsidR="00FB1992" w:rsidRPr="00815487">
        <w:rPr>
          <w:rFonts w:asciiTheme="minorHAnsi" w:eastAsia="Arial" w:hAnsiTheme="minorHAnsi" w:cs="Arial"/>
          <w:noProof/>
          <w:sz w:val="24"/>
          <w:szCs w:val="24"/>
          <w:lang w:val="en-US"/>
        </w:rPr>
        <w:t>oluşturulması</w:t>
      </w:r>
      <w:r w:rsidR="00AF5A30">
        <w:rPr>
          <w:rFonts w:asciiTheme="minorHAnsi" w:eastAsia="Arial" w:hAnsiTheme="minorHAnsi" w:cs="Arial"/>
          <w:noProof/>
          <w:sz w:val="24"/>
          <w:szCs w:val="24"/>
          <w:lang w:val="en-US"/>
        </w:rPr>
        <w:t xml:space="preserve"> Yönetim Kurulu’nun nihai sorumluluğundadır. Yönetim Kurulu</w:t>
      </w:r>
      <w:r w:rsidR="00FB1823">
        <w:rPr>
          <w:rFonts w:asciiTheme="minorHAnsi" w:eastAsia="Arial" w:hAnsiTheme="minorHAnsi" w:cs="Arial"/>
          <w:noProof/>
          <w:sz w:val="24"/>
          <w:szCs w:val="24"/>
          <w:lang w:val="en-US"/>
        </w:rPr>
        <w:t xml:space="preserve"> ayrıca </w:t>
      </w:r>
      <w:r w:rsidR="00AF5A30">
        <w:rPr>
          <w:rFonts w:asciiTheme="minorHAnsi" w:eastAsia="Arial" w:hAnsiTheme="minorHAnsi" w:cs="Arial"/>
          <w:noProof/>
          <w:sz w:val="24"/>
          <w:szCs w:val="24"/>
          <w:lang w:val="en-US"/>
        </w:rPr>
        <w:t xml:space="preserve">iç kontrol, risk yönetimi ve iç denetim sistemlerinin </w:t>
      </w:r>
      <w:r w:rsidR="004C0C7E">
        <w:rPr>
          <w:rFonts w:asciiTheme="minorHAnsi" w:eastAsia="Arial" w:hAnsiTheme="minorHAnsi" w:cs="Arial"/>
          <w:noProof/>
          <w:sz w:val="24"/>
          <w:szCs w:val="24"/>
          <w:lang w:val="en-US"/>
        </w:rPr>
        <w:t xml:space="preserve">yürürlükteki kanunlar doğrultusunda </w:t>
      </w:r>
      <w:r w:rsidR="00AF5A30">
        <w:rPr>
          <w:rFonts w:asciiTheme="minorHAnsi" w:eastAsia="Arial" w:hAnsiTheme="minorHAnsi" w:cs="Arial"/>
          <w:noProof/>
          <w:sz w:val="24"/>
          <w:szCs w:val="24"/>
          <w:lang w:val="en-US"/>
        </w:rPr>
        <w:t>tesis</w:t>
      </w:r>
      <w:r w:rsidR="008F7C5A">
        <w:rPr>
          <w:rFonts w:asciiTheme="minorHAnsi" w:eastAsia="Arial" w:hAnsiTheme="minorHAnsi" w:cs="Arial"/>
          <w:noProof/>
          <w:sz w:val="24"/>
          <w:szCs w:val="24"/>
          <w:lang w:val="en-US"/>
        </w:rPr>
        <w:t xml:space="preserve"> edilmesi ve</w:t>
      </w:r>
      <w:r w:rsidR="00AF5A30">
        <w:rPr>
          <w:rFonts w:asciiTheme="minorHAnsi" w:eastAsia="Arial" w:hAnsiTheme="minorHAnsi" w:cs="Arial"/>
          <w:noProof/>
          <w:sz w:val="24"/>
          <w:szCs w:val="24"/>
          <w:lang w:val="en-US"/>
        </w:rPr>
        <w:t xml:space="preserve"> işlevselliği</w:t>
      </w:r>
      <w:r w:rsidR="004C0C7E">
        <w:rPr>
          <w:rFonts w:asciiTheme="minorHAnsi" w:eastAsia="Arial" w:hAnsiTheme="minorHAnsi" w:cs="Arial"/>
          <w:noProof/>
          <w:sz w:val="24"/>
          <w:szCs w:val="24"/>
          <w:lang w:val="en-US"/>
        </w:rPr>
        <w:t>ni</w:t>
      </w:r>
      <w:r w:rsidR="008F7C5A">
        <w:rPr>
          <w:rFonts w:asciiTheme="minorHAnsi" w:eastAsia="Arial" w:hAnsiTheme="minorHAnsi" w:cs="Arial"/>
          <w:noProof/>
          <w:sz w:val="24"/>
          <w:szCs w:val="24"/>
          <w:lang w:val="en-US"/>
        </w:rPr>
        <w:t>n</w:t>
      </w:r>
      <w:r w:rsidR="00AF5A30">
        <w:rPr>
          <w:rFonts w:asciiTheme="minorHAnsi" w:eastAsia="Arial" w:hAnsiTheme="minorHAnsi" w:cs="Arial"/>
          <w:noProof/>
          <w:sz w:val="24"/>
          <w:szCs w:val="24"/>
          <w:lang w:val="en-US"/>
        </w:rPr>
        <w:t>, uygunluğu</w:t>
      </w:r>
      <w:r w:rsidR="004C0C7E">
        <w:rPr>
          <w:rFonts w:asciiTheme="minorHAnsi" w:eastAsia="Arial" w:hAnsiTheme="minorHAnsi" w:cs="Arial"/>
          <w:noProof/>
          <w:sz w:val="24"/>
          <w:szCs w:val="24"/>
          <w:lang w:val="en-US"/>
        </w:rPr>
        <w:t>nu</w:t>
      </w:r>
      <w:r w:rsidR="008F7C5A">
        <w:rPr>
          <w:rFonts w:asciiTheme="minorHAnsi" w:eastAsia="Arial" w:hAnsiTheme="minorHAnsi" w:cs="Arial"/>
          <w:noProof/>
          <w:sz w:val="24"/>
          <w:szCs w:val="24"/>
          <w:lang w:val="en-US"/>
        </w:rPr>
        <w:t>n</w:t>
      </w:r>
      <w:r w:rsidR="00AF5A30">
        <w:rPr>
          <w:rFonts w:asciiTheme="minorHAnsi" w:eastAsia="Arial" w:hAnsiTheme="minorHAnsi" w:cs="Arial"/>
          <w:noProof/>
          <w:sz w:val="24"/>
          <w:szCs w:val="24"/>
          <w:lang w:val="en-US"/>
        </w:rPr>
        <w:t xml:space="preserve"> ve yeterliliğini</w:t>
      </w:r>
      <w:r w:rsidR="008F7C5A">
        <w:rPr>
          <w:rFonts w:asciiTheme="minorHAnsi" w:eastAsia="Arial" w:hAnsiTheme="minorHAnsi" w:cs="Arial"/>
          <w:noProof/>
          <w:sz w:val="24"/>
          <w:szCs w:val="24"/>
          <w:lang w:val="en-US"/>
        </w:rPr>
        <w:t>n</w:t>
      </w:r>
      <w:r w:rsidR="00AF5A30">
        <w:rPr>
          <w:rFonts w:asciiTheme="minorHAnsi" w:eastAsia="Arial" w:hAnsiTheme="minorHAnsi" w:cs="Arial"/>
          <w:noProof/>
          <w:sz w:val="24"/>
          <w:szCs w:val="24"/>
          <w:lang w:val="en-US"/>
        </w:rPr>
        <w:t xml:space="preserve"> sağl</w:t>
      </w:r>
      <w:r w:rsidR="008F7C5A">
        <w:rPr>
          <w:rFonts w:asciiTheme="minorHAnsi" w:eastAsia="Arial" w:hAnsiTheme="minorHAnsi" w:cs="Arial"/>
          <w:noProof/>
          <w:sz w:val="24"/>
          <w:szCs w:val="24"/>
          <w:lang w:val="en-US"/>
        </w:rPr>
        <w:t>anması</w:t>
      </w:r>
      <w:r w:rsidR="004C0C7E">
        <w:rPr>
          <w:rFonts w:asciiTheme="minorHAnsi" w:eastAsia="Arial" w:hAnsiTheme="minorHAnsi" w:cs="Arial"/>
          <w:noProof/>
          <w:sz w:val="24"/>
          <w:szCs w:val="24"/>
          <w:lang w:val="en-US"/>
        </w:rPr>
        <w:t xml:space="preserve">, mali </w:t>
      </w:r>
      <w:r w:rsidR="00FB1992" w:rsidRPr="00815487">
        <w:rPr>
          <w:rFonts w:asciiTheme="minorHAnsi" w:eastAsia="Arial" w:hAnsiTheme="minorHAnsi" w:cs="Arial"/>
          <w:noProof/>
          <w:sz w:val="24"/>
          <w:szCs w:val="24"/>
          <w:lang w:val="en-US"/>
        </w:rPr>
        <w:t>raporlama sistem</w:t>
      </w:r>
      <w:r w:rsidR="004C0C7E">
        <w:rPr>
          <w:rFonts w:asciiTheme="minorHAnsi" w:eastAsia="Arial" w:hAnsiTheme="minorHAnsi" w:cs="Arial"/>
          <w:noProof/>
          <w:sz w:val="24"/>
          <w:szCs w:val="24"/>
          <w:lang w:val="en-US"/>
        </w:rPr>
        <w:t>lerini</w:t>
      </w:r>
      <w:r w:rsidR="008F7C5A">
        <w:rPr>
          <w:rFonts w:asciiTheme="minorHAnsi" w:eastAsia="Arial" w:hAnsiTheme="minorHAnsi" w:cs="Arial"/>
          <w:noProof/>
          <w:sz w:val="24"/>
          <w:szCs w:val="24"/>
          <w:lang w:val="en-US"/>
        </w:rPr>
        <w:t>n</w:t>
      </w:r>
      <w:r w:rsidR="004C0C7E">
        <w:rPr>
          <w:rFonts w:asciiTheme="minorHAnsi" w:eastAsia="Arial" w:hAnsiTheme="minorHAnsi" w:cs="Arial"/>
          <w:noProof/>
          <w:sz w:val="24"/>
          <w:szCs w:val="24"/>
          <w:lang w:val="en-US"/>
        </w:rPr>
        <w:t xml:space="preserve"> </w:t>
      </w:r>
      <w:r w:rsidR="00FB1823">
        <w:rPr>
          <w:rFonts w:asciiTheme="minorHAnsi" w:eastAsia="Arial" w:hAnsiTheme="minorHAnsi" w:cs="Arial"/>
          <w:noProof/>
          <w:sz w:val="24"/>
          <w:szCs w:val="24"/>
          <w:lang w:val="en-US"/>
        </w:rPr>
        <w:t>güvenliğinin sağlanması</w:t>
      </w:r>
      <w:r w:rsidR="008F7C5A">
        <w:rPr>
          <w:rFonts w:asciiTheme="minorHAnsi" w:eastAsia="Arial" w:hAnsiTheme="minorHAnsi" w:cs="Arial"/>
          <w:noProof/>
          <w:sz w:val="24"/>
          <w:szCs w:val="24"/>
          <w:lang w:val="en-US"/>
        </w:rPr>
        <w:t xml:space="preserve"> ve</w:t>
      </w:r>
      <w:r w:rsidR="00FB1992" w:rsidRPr="00815487">
        <w:rPr>
          <w:rFonts w:asciiTheme="minorHAnsi" w:eastAsia="Arial" w:hAnsiTheme="minorHAnsi" w:cs="Arial"/>
          <w:noProof/>
          <w:sz w:val="24"/>
          <w:szCs w:val="24"/>
          <w:lang w:val="en-US"/>
        </w:rPr>
        <w:t xml:space="preserve"> </w:t>
      </w:r>
      <w:r w:rsidR="008F7C5A">
        <w:rPr>
          <w:rFonts w:asciiTheme="minorHAnsi" w:eastAsia="Arial" w:hAnsiTheme="minorHAnsi" w:cs="Arial"/>
          <w:noProof/>
          <w:sz w:val="24"/>
          <w:szCs w:val="24"/>
          <w:lang w:val="en-US"/>
        </w:rPr>
        <w:t>B</w:t>
      </w:r>
      <w:r w:rsidR="008F7C5A" w:rsidRPr="00815487">
        <w:rPr>
          <w:rFonts w:asciiTheme="minorHAnsi" w:eastAsia="Arial" w:hAnsiTheme="minorHAnsi" w:cs="Arial"/>
          <w:noProof/>
          <w:sz w:val="24"/>
          <w:szCs w:val="24"/>
          <w:lang w:val="en-US"/>
        </w:rPr>
        <w:t xml:space="preserve">anka </w:t>
      </w:r>
      <w:r w:rsidR="008F7C5A">
        <w:rPr>
          <w:rFonts w:asciiTheme="minorHAnsi" w:eastAsia="Arial" w:hAnsiTheme="minorHAnsi" w:cs="Arial"/>
          <w:noProof/>
          <w:sz w:val="24"/>
          <w:szCs w:val="24"/>
          <w:lang w:val="en-US"/>
        </w:rPr>
        <w:t>bünyesindeki</w:t>
      </w:r>
      <w:r w:rsidR="008F7C5A" w:rsidRPr="00815487">
        <w:rPr>
          <w:rFonts w:asciiTheme="minorHAnsi" w:eastAsia="Arial" w:hAnsiTheme="minorHAnsi" w:cs="Arial"/>
          <w:noProof/>
          <w:sz w:val="24"/>
          <w:szCs w:val="24"/>
          <w:lang w:val="en-US"/>
        </w:rPr>
        <w:t xml:space="preserve"> </w:t>
      </w:r>
      <w:r w:rsidR="00FB1992" w:rsidRPr="00815487">
        <w:rPr>
          <w:rFonts w:asciiTheme="minorHAnsi" w:eastAsia="Arial" w:hAnsiTheme="minorHAnsi" w:cs="Arial"/>
          <w:noProof/>
          <w:sz w:val="24"/>
          <w:szCs w:val="24"/>
          <w:lang w:val="en-US"/>
        </w:rPr>
        <w:t>yetki ve sorumlulukları</w:t>
      </w:r>
      <w:r w:rsidR="00FB1823">
        <w:rPr>
          <w:rFonts w:asciiTheme="minorHAnsi" w:eastAsia="Arial" w:hAnsiTheme="minorHAnsi" w:cs="Arial"/>
          <w:noProof/>
          <w:sz w:val="24"/>
          <w:szCs w:val="24"/>
          <w:lang w:val="en-US"/>
        </w:rPr>
        <w:t>n belirlenmesinden de sorumludur</w:t>
      </w:r>
      <w:r w:rsidR="00FB1992" w:rsidRPr="00815487">
        <w:rPr>
          <w:rFonts w:asciiTheme="minorHAnsi" w:eastAsia="Arial" w:hAnsiTheme="minorHAnsi" w:cs="Arial"/>
          <w:noProof/>
          <w:sz w:val="24"/>
          <w:szCs w:val="24"/>
          <w:lang w:val="en-US"/>
        </w:rPr>
        <w:t>.</w:t>
      </w:r>
    </w:p>
    <w:p w14:paraId="0C2A6678" w14:textId="77777777" w:rsidR="00A10411" w:rsidRPr="00815487" w:rsidRDefault="00A10411" w:rsidP="00A10411">
      <w:pPr>
        <w:pStyle w:val="ListParagraph"/>
        <w:rPr>
          <w:rFonts w:asciiTheme="minorHAnsi" w:eastAsia="Arial" w:hAnsiTheme="minorHAnsi" w:cs="Arial"/>
          <w:noProof/>
          <w:sz w:val="24"/>
          <w:szCs w:val="24"/>
          <w:lang w:val="en-US"/>
        </w:rPr>
      </w:pPr>
    </w:p>
    <w:p w14:paraId="51A9B92C" w14:textId="77777777" w:rsidR="00A10411" w:rsidRPr="00815487" w:rsidRDefault="00AE6326"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bookmarkStart w:id="3" w:name="_TOC_250023"/>
      <w:r w:rsidRPr="00815487">
        <w:rPr>
          <w:rFonts w:asciiTheme="minorHAnsi" w:hAnsiTheme="minorHAnsi" w:cs="Arial"/>
          <w:noProof/>
          <w:sz w:val="24"/>
          <w:szCs w:val="24"/>
          <w:lang w:val="en-US"/>
        </w:rPr>
        <w:t>Strateji</w:t>
      </w:r>
      <w:r w:rsidR="00A10411" w:rsidRPr="00815487">
        <w:rPr>
          <w:rFonts w:asciiTheme="minorHAnsi" w:hAnsiTheme="minorHAnsi" w:cs="Arial"/>
          <w:noProof/>
          <w:sz w:val="24"/>
          <w:szCs w:val="24"/>
          <w:lang w:val="en-US"/>
        </w:rPr>
        <w:t xml:space="preserve">, </w:t>
      </w:r>
      <w:r w:rsidRPr="00815487">
        <w:rPr>
          <w:rFonts w:asciiTheme="minorHAnsi" w:hAnsiTheme="minorHAnsi" w:cs="Arial"/>
          <w:noProof/>
          <w:sz w:val="24"/>
          <w:szCs w:val="24"/>
          <w:lang w:val="en-US"/>
        </w:rPr>
        <w:t>Politikalar</w:t>
      </w:r>
      <w:r w:rsidR="00A10411" w:rsidRPr="00815487">
        <w:rPr>
          <w:rFonts w:asciiTheme="minorHAnsi" w:hAnsiTheme="minorHAnsi" w:cs="Arial"/>
          <w:noProof/>
          <w:sz w:val="24"/>
          <w:szCs w:val="24"/>
          <w:lang w:val="en-US"/>
        </w:rPr>
        <w:t xml:space="preserve"> </w:t>
      </w:r>
      <w:r w:rsidRPr="00815487">
        <w:rPr>
          <w:rFonts w:asciiTheme="minorHAnsi" w:hAnsiTheme="minorHAnsi" w:cs="Arial"/>
          <w:noProof/>
          <w:sz w:val="24"/>
          <w:szCs w:val="24"/>
          <w:lang w:val="en-US"/>
        </w:rPr>
        <w:t>ve</w:t>
      </w:r>
      <w:r w:rsidR="00A10411" w:rsidRPr="00815487">
        <w:rPr>
          <w:rFonts w:asciiTheme="minorHAnsi" w:hAnsiTheme="minorHAnsi" w:cs="Arial"/>
          <w:noProof/>
          <w:sz w:val="24"/>
          <w:szCs w:val="24"/>
          <w:lang w:val="en-US"/>
        </w:rPr>
        <w:t xml:space="preserve"> </w:t>
      </w:r>
      <w:bookmarkEnd w:id="3"/>
      <w:r w:rsidRPr="00815487">
        <w:rPr>
          <w:rFonts w:asciiTheme="minorHAnsi" w:hAnsiTheme="minorHAnsi" w:cs="Arial"/>
          <w:noProof/>
          <w:sz w:val="24"/>
          <w:szCs w:val="24"/>
          <w:lang w:val="en-US"/>
        </w:rPr>
        <w:t>Planlama</w:t>
      </w:r>
    </w:p>
    <w:p w14:paraId="7731B3EF" w14:textId="77777777" w:rsidR="00A10411" w:rsidRPr="00815487" w:rsidRDefault="00A10411" w:rsidP="00A10411">
      <w:pPr>
        <w:rPr>
          <w:rFonts w:asciiTheme="minorHAnsi" w:hAnsiTheme="minorHAnsi" w:cs="Arial"/>
          <w:noProof/>
          <w:lang w:val="en-US"/>
        </w:rPr>
      </w:pPr>
    </w:p>
    <w:p w14:paraId="48D0C7B1" w14:textId="1E4EB5F4" w:rsidR="00A10411" w:rsidRPr="00815487" w:rsidRDefault="00BC41E5" w:rsidP="00E672D2">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 xml:space="preserve">Alternatif Bank’ın </w:t>
      </w:r>
      <w:r w:rsidR="00BD29F7">
        <w:rPr>
          <w:rFonts w:asciiTheme="minorHAnsi" w:eastAsia="Arial" w:hAnsiTheme="minorHAnsi" w:cs="Arial"/>
          <w:noProof/>
          <w:sz w:val="24"/>
          <w:szCs w:val="24"/>
          <w:lang w:val="en-US"/>
        </w:rPr>
        <w:t>vizyon</w:t>
      </w:r>
      <w:r>
        <w:rPr>
          <w:rFonts w:asciiTheme="minorHAnsi" w:eastAsia="Arial" w:hAnsiTheme="minorHAnsi" w:cs="Arial"/>
          <w:noProof/>
          <w:sz w:val="24"/>
          <w:szCs w:val="24"/>
          <w:lang w:val="en-US"/>
        </w:rPr>
        <w:t xml:space="preserve">u </w:t>
      </w:r>
      <w:r w:rsidR="00AC30E2" w:rsidRPr="00815487">
        <w:rPr>
          <w:rFonts w:asciiTheme="minorHAnsi" w:eastAsia="Arial" w:hAnsiTheme="minorHAnsi" w:cs="Arial"/>
          <w:noProof/>
          <w:sz w:val="24"/>
          <w:szCs w:val="24"/>
          <w:lang w:val="en-US"/>
        </w:rPr>
        <w:t>ve misyonunu</w:t>
      </w:r>
      <w:r>
        <w:rPr>
          <w:rFonts w:asciiTheme="minorHAnsi" w:eastAsia="Arial" w:hAnsiTheme="minorHAnsi" w:cs="Arial"/>
          <w:noProof/>
          <w:sz w:val="24"/>
          <w:szCs w:val="24"/>
          <w:lang w:val="en-US"/>
        </w:rPr>
        <w:t>n</w:t>
      </w:r>
      <w:r w:rsidR="00AC30E2" w:rsidRPr="00815487">
        <w:rPr>
          <w:rFonts w:asciiTheme="minorHAnsi" w:eastAsia="Arial" w:hAnsiTheme="minorHAnsi" w:cs="Arial"/>
          <w:noProof/>
          <w:sz w:val="24"/>
          <w:szCs w:val="24"/>
          <w:lang w:val="en-US"/>
        </w:rPr>
        <w:t xml:space="preserve"> </w:t>
      </w:r>
      <w:r w:rsidR="00BD29F7">
        <w:rPr>
          <w:rFonts w:asciiTheme="minorHAnsi" w:eastAsia="Arial" w:hAnsiTheme="minorHAnsi" w:cs="Arial"/>
          <w:noProof/>
          <w:sz w:val="24"/>
          <w:szCs w:val="24"/>
          <w:lang w:val="en-US"/>
        </w:rPr>
        <w:t xml:space="preserve">düzenli </w:t>
      </w:r>
      <w:r>
        <w:rPr>
          <w:rFonts w:asciiTheme="minorHAnsi" w:eastAsia="Arial" w:hAnsiTheme="minorHAnsi" w:cs="Arial"/>
          <w:noProof/>
          <w:sz w:val="24"/>
          <w:szCs w:val="24"/>
          <w:lang w:val="en-US"/>
        </w:rPr>
        <w:t>aralıklarla</w:t>
      </w:r>
      <w:r w:rsidR="00BD29F7">
        <w:rPr>
          <w:rFonts w:asciiTheme="minorHAnsi" w:eastAsia="Arial" w:hAnsiTheme="minorHAnsi" w:cs="Arial"/>
          <w:noProof/>
          <w:sz w:val="24"/>
          <w:szCs w:val="24"/>
          <w:lang w:val="en-US"/>
        </w:rPr>
        <w:t xml:space="preserve"> </w:t>
      </w:r>
      <w:r w:rsidR="00AC30E2" w:rsidRPr="00815487">
        <w:rPr>
          <w:rFonts w:asciiTheme="minorHAnsi" w:eastAsia="Arial" w:hAnsiTheme="minorHAnsi" w:cs="Arial"/>
          <w:noProof/>
          <w:sz w:val="24"/>
          <w:szCs w:val="24"/>
          <w:lang w:val="en-US"/>
        </w:rPr>
        <w:t>onayla</w:t>
      </w:r>
      <w:r>
        <w:rPr>
          <w:rFonts w:asciiTheme="minorHAnsi" w:eastAsia="Arial" w:hAnsiTheme="minorHAnsi" w:cs="Arial"/>
          <w:noProof/>
          <w:sz w:val="24"/>
          <w:szCs w:val="24"/>
          <w:lang w:val="en-US"/>
        </w:rPr>
        <w:t>nması yoluyla Banka’nın</w:t>
      </w:r>
      <w:r w:rsidR="00BD29F7">
        <w:rPr>
          <w:rFonts w:asciiTheme="minorHAnsi" w:eastAsia="Arial" w:hAnsiTheme="minorHAnsi" w:cs="Arial"/>
          <w:noProof/>
          <w:sz w:val="24"/>
          <w:szCs w:val="24"/>
          <w:lang w:val="en-US"/>
        </w:rPr>
        <w:t xml:space="preserve"> </w:t>
      </w:r>
      <w:r>
        <w:rPr>
          <w:rFonts w:asciiTheme="minorHAnsi" w:eastAsia="Arial" w:hAnsiTheme="minorHAnsi" w:cs="Arial"/>
          <w:noProof/>
          <w:sz w:val="24"/>
          <w:szCs w:val="24"/>
          <w:lang w:val="en-US"/>
        </w:rPr>
        <w:t>stratejik yönünün belirlenmesi</w:t>
      </w:r>
      <w:r w:rsidR="00E672D2">
        <w:rPr>
          <w:rFonts w:asciiTheme="minorHAnsi" w:eastAsia="Arial" w:hAnsiTheme="minorHAnsi" w:cs="Arial"/>
          <w:noProof/>
          <w:sz w:val="24"/>
          <w:szCs w:val="24"/>
          <w:lang w:val="en-US"/>
        </w:rPr>
        <w:t xml:space="preserve"> </w:t>
      </w:r>
      <w:r w:rsidR="00AC30E2" w:rsidRPr="00815487">
        <w:rPr>
          <w:rFonts w:asciiTheme="minorHAnsi" w:eastAsia="Arial" w:hAnsiTheme="minorHAnsi" w:cs="Arial"/>
          <w:noProof/>
          <w:sz w:val="24"/>
          <w:szCs w:val="24"/>
          <w:lang w:val="en-US"/>
        </w:rPr>
        <w:t xml:space="preserve">ve gerekli </w:t>
      </w:r>
      <w:r w:rsidRPr="00815487">
        <w:rPr>
          <w:rFonts w:asciiTheme="minorHAnsi" w:eastAsia="Arial" w:hAnsiTheme="minorHAnsi" w:cs="Arial"/>
          <w:noProof/>
          <w:sz w:val="24"/>
          <w:szCs w:val="24"/>
          <w:lang w:val="en-US"/>
        </w:rPr>
        <w:t>görül</w:t>
      </w:r>
      <w:r>
        <w:rPr>
          <w:rFonts w:asciiTheme="minorHAnsi" w:eastAsia="Arial" w:hAnsiTheme="minorHAnsi" w:cs="Arial"/>
          <w:noProof/>
          <w:sz w:val="24"/>
          <w:szCs w:val="24"/>
          <w:lang w:val="en-US"/>
        </w:rPr>
        <w:t>en</w:t>
      </w:r>
      <w:r w:rsidRPr="00815487">
        <w:rPr>
          <w:rFonts w:asciiTheme="minorHAnsi" w:eastAsia="Arial" w:hAnsiTheme="minorHAnsi" w:cs="Arial"/>
          <w:noProof/>
          <w:sz w:val="24"/>
          <w:szCs w:val="24"/>
          <w:lang w:val="en-US"/>
        </w:rPr>
        <w:t xml:space="preserve"> </w:t>
      </w:r>
      <w:r w:rsidR="00BD29F7">
        <w:rPr>
          <w:rFonts w:asciiTheme="minorHAnsi" w:eastAsia="Arial" w:hAnsiTheme="minorHAnsi" w:cs="Arial"/>
          <w:noProof/>
          <w:sz w:val="24"/>
          <w:szCs w:val="24"/>
          <w:lang w:val="en-US"/>
        </w:rPr>
        <w:t xml:space="preserve">durum ve </w:t>
      </w:r>
      <w:r w:rsidR="00AC30E2" w:rsidRPr="00815487">
        <w:rPr>
          <w:rFonts w:asciiTheme="minorHAnsi" w:eastAsia="Arial" w:hAnsiTheme="minorHAnsi" w:cs="Arial"/>
          <w:noProof/>
          <w:sz w:val="24"/>
          <w:szCs w:val="24"/>
          <w:lang w:val="en-US"/>
        </w:rPr>
        <w:t xml:space="preserve">zamanlarda stratejik plan ve iş hedeflerinin </w:t>
      </w:r>
      <w:r w:rsidR="00BD29F7">
        <w:rPr>
          <w:rFonts w:asciiTheme="minorHAnsi" w:eastAsia="Arial" w:hAnsiTheme="minorHAnsi" w:cs="Arial"/>
          <w:noProof/>
          <w:sz w:val="24"/>
          <w:szCs w:val="24"/>
          <w:lang w:val="en-US"/>
        </w:rPr>
        <w:t xml:space="preserve">onaylanması ve </w:t>
      </w:r>
      <w:r w:rsidR="00AC30E2" w:rsidRPr="00815487">
        <w:rPr>
          <w:rFonts w:asciiTheme="minorHAnsi" w:eastAsia="Arial" w:hAnsiTheme="minorHAnsi" w:cs="Arial"/>
          <w:noProof/>
          <w:sz w:val="24"/>
          <w:szCs w:val="24"/>
          <w:lang w:val="en-US"/>
        </w:rPr>
        <w:t>geliştirilmesine</w:t>
      </w:r>
      <w:r w:rsidR="00BD29F7">
        <w:rPr>
          <w:rFonts w:asciiTheme="minorHAnsi" w:eastAsia="Arial" w:hAnsiTheme="minorHAnsi" w:cs="Arial"/>
          <w:noProof/>
          <w:sz w:val="24"/>
          <w:szCs w:val="24"/>
          <w:lang w:val="en-US"/>
        </w:rPr>
        <w:t xml:space="preserve"> öncülük </w:t>
      </w:r>
      <w:r>
        <w:rPr>
          <w:rFonts w:asciiTheme="minorHAnsi" w:eastAsia="Arial" w:hAnsiTheme="minorHAnsi" w:cs="Arial"/>
          <w:noProof/>
          <w:sz w:val="24"/>
          <w:szCs w:val="24"/>
          <w:lang w:val="en-US"/>
        </w:rPr>
        <w:t>edilmesi.</w:t>
      </w:r>
      <w:r w:rsidR="00BD29F7">
        <w:rPr>
          <w:rFonts w:asciiTheme="minorHAnsi" w:eastAsia="Arial" w:hAnsiTheme="minorHAnsi" w:cs="Arial"/>
          <w:noProof/>
          <w:sz w:val="24"/>
          <w:szCs w:val="24"/>
          <w:lang w:val="en-US"/>
        </w:rPr>
        <w:t xml:space="preserve"> </w:t>
      </w:r>
    </w:p>
    <w:p w14:paraId="0C89B27C" w14:textId="77777777" w:rsidR="00AC30E2" w:rsidRPr="00815487" w:rsidRDefault="00AC30E2" w:rsidP="00DE782D">
      <w:pPr>
        <w:widowControl w:val="0"/>
        <w:tabs>
          <w:tab w:val="left" w:pos="1701"/>
        </w:tabs>
        <w:jc w:val="both"/>
        <w:rPr>
          <w:rFonts w:asciiTheme="minorHAnsi" w:eastAsia="Arial" w:hAnsiTheme="minorHAnsi" w:cs="Arial"/>
          <w:noProof/>
          <w:lang w:val="en-US"/>
        </w:rPr>
      </w:pPr>
    </w:p>
    <w:p w14:paraId="19910914" w14:textId="2A236CC2" w:rsidR="00A10411" w:rsidRPr="00815487" w:rsidRDefault="00BC41E5"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Yeni ticari girişimler, yatırım</w:t>
      </w:r>
      <w:r w:rsidR="00EF6142">
        <w:rPr>
          <w:rFonts w:asciiTheme="minorHAnsi" w:eastAsia="Arial" w:hAnsiTheme="minorHAnsi" w:cs="Arial"/>
          <w:noProof/>
          <w:sz w:val="24"/>
          <w:szCs w:val="24"/>
          <w:lang w:val="en-US"/>
        </w:rPr>
        <w:t>lar</w:t>
      </w:r>
      <w:r>
        <w:rPr>
          <w:rFonts w:asciiTheme="minorHAnsi" w:eastAsia="Arial" w:hAnsiTheme="minorHAnsi" w:cs="Arial"/>
          <w:noProof/>
          <w:sz w:val="24"/>
          <w:szCs w:val="24"/>
          <w:lang w:val="en-US"/>
        </w:rPr>
        <w:t xml:space="preserve"> ve</w:t>
      </w:r>
      <w:r w:rsidR="00EF6142">
        <w:rPr>
          <w:rFonts w:asciiTheme="minorHAnsi" w:eastAsia="Arial" w:hAnsiTheme="minorHAnsi" w:cs="Arial"/>
          <w:noProof/>
          <w:sz w:val="24"/>
          <w:szCs w:val="24"/>
          <w:lang w:val="en-US"/>
        </w:rPr>
        <w:t>ya</w:t>
      </w:r>
      <w:r>
        <w:rPr>
          <w:rFonts w:asciiTheme="minorHAnsi" w:eastAsia="Arial" w:hAnsiTheme="minorHAnsi" w:cs="Arial"/>
          <w:noProof/>
          <w:sz w:val="24"/>
          <w:szCs w:val="24"/>
          <w:lang w:val="en-US"/>
        </w:rPr>
        <w:t xml:space="preserve"> tasfiye</w:t>
      </w:r>
      <w:r w:rsidR="00EF6142">
        <w:rPr>
          <w:rFonts w:asciiTheme="minorHAnsi" w:eastAsia="Arial" w:hAnsiTheme="minorHAnsi" w:cs="Arial"/>
          <w:noProof/>
          <w:sz w:val="24"/>
          <w:szCs w:val="24"/>
          <w:lang w:val="en-US"/>
        </w:rPr>
        <w:t xml:space="preserve"> gibi stratejik iş kararlarının gözden geçirilmesi, iyileştirmeye yönelik tavsiyeler sunulması ve onaylanması</w:t>
      </w:r>
      <w:r w:rsidR="00AC30E2" w:rsidRPr="00815487">
        <w:rPr>
          <w:rFonts w:asciiTheme="minorHAnsi" w:eastAsia="Arial" w:hAnsiTheme="minorHAnsi" w:cs="Arial"/>
          <w:noProof/>
          <w:sz w:val="24"/>
          <w:szCs w:val="24"/>
          <w:lang w:val="en-US"/>
        </w:rPr>
        <w:t>.</w:t>
      </w:r>
    </w:p>
    <w:p w14:paraId="6C16096C" w14:textId="77777777" w:rsidR="00A10411" w:rsidRPr="00815487" w:rsidRDefault="00A10411" w:rsidP="00A10411">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2474672D" w14:textId="011F8031" w:rsidR="00A10411" w:rsidRPr="00815487" w:rsidRDefault="00AC30E2"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Banka politikalarının </w:t>
      </w:r>
      <w:r w:rsidR="00EF6142">
        <w:rPr>
          <w:rFonts w:asciiTheme="minorHAnsi" w:eastAsia="Arial" w:hAnsiTheme="minorHAnsi" w:cs="Arial"/>
          <w:noProof/>
          <w:sz w:val="24"/>
          <w:szCs w:val="24"/>
          <w:lang w:val="en-US"/>
        </w:rPr>
        <w:t>oluşturulması ve</w:t>
      </w:r>
      <w:r w:rsidR="00EF6142" w:rsidRPr="00815487">
        <w:rPr>
          <w:rFonts w:asciiTheme="minorHAnsi" w:eastAsia="Arial" w:hAnsiTheme="minorHAnsi" w:cs="Arial"/>
          <w:noProof/>
          <w:sz w:val="24"/>
          <w:szCs w:val="24"/>
          <w:lang w:val="en-US"/>
        </w:rPr>
        <w:t xml:space="preserve"> </w:t>
      </w:r>
      <w:r w:rsidR="00EF6142">
        <w:rPr>
          <w:rFonts w:asciiTheme="minorHAnsi" w:eastAsia="Arial" w:hAnsiTheme="minorHAnsi" w:cs="Arial"/>
          <w:noProof/>
          <w:sz w:val="24"/>
          <w:szCs w:val="24"/>
          <w:lang w:val="en-US"/>
        </w:rPr>
        <w:t>düzenli aralıklarla</w:t>
      </w:r>
      <w:r w:rsidRPr="00815487">
        <w:rPr>
          <w:rFonts w:asciiTheme="minorHAnsi" w:eastAsia="Arial" w:hAnsiTheme="minorHAnsi" w:cs="Arial"/>
          <w:noProof/>
          <w:sz w:val="24"/>
          <w:szCs w:val="24"/>
          <w:lang w:val="en-US"/>
        </w:rPr>
        <w:t xml:space="preserve"> </w:t>
      </w:r>
      <w:r w:rsidR="00EF6142">
        <w:rPr>
          <w:rFonts w:asciiTheme="minorHAnsi" w:eastAsia="Arial" w:hAnsiTheme="minorHAnsi" w:cs="Arial"/>
          <w:noProof/>
          <w:sz w:val="24"/>
          <w:szCs w:val="24"/>
          <w:lang w:val="en-US"/>
        </w:rPr>
        <w:t>gözden geçirilmesi</w:t>
      </w:r>
      <w:r w:rsidRPr="00815487">
        <w:rPr>
          <w:rFonts w:asciiTheme="minorHAnsi" w:eastAsia="Arial" w:hAnsiTheme="minorHAnsi" w:cs="Arial"/>
          <w:noProof/>
          <w:sz w:val="24"/>
          <w:szCs w:val="24"/>
          <w:lang w:val="en-US"/>
        </w:rPr>
        <w:t xml:space="preserve">. </w:t>
      </w:r>
    </w:p>
    <w:p w14:paraId="20A6F567" w14:textId="77777777" w:rsidR="00A10411" w:rsidRPr="00815487" w:rsidRDefault="00A10411" w:rsidP="00A10411">
      <w:pPr>
        <w:spacing w:before="3"/>
        <w:rPr>
          <w:rFonts w:asciiTheme="minorHAnsi" w:hAnsiTheme="minorHAnsi" w:cs="Arial"/>
          <w:noProof/>
          <w:lang w:val="en-US"/>
        </w:rPr>
      </w:pPr>
    </w:p>
    <w:p w14:paraId="402131E8" w14:textId="19855B75" w:rsidR="00A10411" w:rsidRPr="00815487" w:rsidRDefault="00AC30E2"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 xml:space="preserve">Finans ve </w:t>
      </w:r>
      <w:r w:rsidR="00EF6142">
        <w:rPr>
          <w:rFonts w:asciiTheme="minorHAnsi" w:hAnsiTheme="minorHAnsi" w:cs="Arial"/>
          <w:noProof/>
          <w:sz w:val="24"/>
          <w:szCs w:val="24"/>
          <w:lang w:val="en-US"/>
        </w:rPr>
        <w:t xml:space="preserve">İç </w:t>
      </w:r>
      <w:r w:rsidRPr="00815487">
        <w:rPr>
          <w:rFonts w:asciiTheme="minorHAnsi" w:hAnsiTheme="minorHAnsi" w:cs="Arial"/>
          <w:noProof/>
          <w:sz w:val="24"/>
          <w:szCs w:val="24"/>
          <w:lang w:val="en-US"/>
        </w:rPr>
        <w:t>Denetim</w:t>
      </w:r>
    </w:p>
    <w:p w14:paraId="548461AE" w14:textId="77777777" w:rsidR="00A10411" w:rsidRPr="00815487" w:rsidRDefault="00A10411" w:rsidP="00A10411">
      <w:pPr>
        <w:spacing w:before="4"/>
        <w:rPr>
          <w:rFonts w:asciiTheme="minorHAnsi" w:hAnsiTheme="minorHAnsi" w:cs="Arial"/>
          <w:noProof/>
          <w:lang w:val="en-US"/>
        </w:rPr>
      </w:pPr>
    </w:p>
    <w:p w14:paraId="75A4263A" w14:textId="77777777" w:rsidR="00A10411" w:rsidRPr="00815487" w:rsidRDefault="00AC30E2"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Banka’nın yıllık bütçesinin onaylanması</w:t>
      </w:r>
      <w:r w:rsidR="00A10411" w:rsidRPr="00815487">
        <w:rPr>
          <w:rFonts w:asciiTheme="minorHAnsi" w:eastAsia="Arial" w:hAnsiTheme="minorHAnsi" w:cs="Arial"/>
          <w:noProof/>
          <w:sz w:val="24"/>
          <w:szCs w:val="24"/>
          <w:lang w:val="en-US"/>
        </w:rPr>
        <w:t>.</w:t>
      </w:r>
    </w:p>
    <w:p w14:paraId="355B6CFE" w14:textId="77777777" w:rsidR="00A10411" w:rsidRPr="00815487"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0F7111BC" w14:textId="2860AEA0" w:rsidR="00A10411" w:rsidRPr="00815487" w:rsidRDefault="00AC30E2"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Banka’nın finansal performansının periyodik olarak </w:t>
      </w:r>
      <w:r w:rsidR="00EF6142">
        <w:rPr>
          <w:rFonts w:asciiTheme="minorHAnsi" w:eastAsia="Arial" w:hAnsiTheme="minorHAnsi" w:cs="Arial"/>
          <w:noProof/>
          <w:sz w:val="24"/>
          <w:szCs w:val="24"/>
          <w:lang w:val="en-US"/>
        </w:rPr>
        <w:t>her çeyrek</w:t>
      </w:r>
      <w:r w:rsidR="00B02A14">
        <w:rPr>
          <w:rFonts w:asciiTheme="minorHAnsi" w:eastAsia="Arial" w:hAnsiTheme="minorHAnsi" w:cs="Arial"/>
          <w:noProof/>
          <w:sz w:val="24"/>
          <w:szCs w:val="24"/>
          <w:lang w:val="en-US"/>
        </w:rPr>
        <w:t xml:space="preserve"> dönemde</w:t>
      </w:r>
      <w:r w:rsidR="00EF6142">
        <w:rPr>
          <w:rFonts w:asciiTheme="minorHAnsi" w:eastAsia="Arial" w:hAnsiTheme="minorHAnsi" w:cs="Arial"/>
          <w:noProof/>
          <w:sz w:val="24"/>
          <w:szCs w:val="24"/>
          <w:lang w:val="en-US"/>
        </w:rPr>
        <w:t xml:space="preserve"> </w:t>
      </w:r>
      <w:r w:rsidR="00FF2C32" w:rsidRPr="00815487">
        <w:rPr>
          <w:rFonts w:asciiTheme="minorHAnsi" w:eastAsia="Arial" w:hAnsiTheme="minorHAnsi" w:cs="Arial"/>
          <w:noProof/>
          <w:sz w:val="24"/>
          <w:szCs w:val="24"/>
          <w:lang w:val="en-US"/>
        </w:rPr>
        <w:t>takip edilmesi</w:t>
      </w:r>
      <w:r w:rsidRPr="00815487">
        <w:rPr>
          <w:rFonts w:asciiTheme="minorHAnsi" w:eastAsia="Arial" w:hAnsiTheme="minorHAnsi" w:cs="Arial"/>
          <w:noProof/>
          <w:sz w:val="24"/>
          <w:szCs w:val="24"/>
          <w:lang w:val="en-US"/>
        </w:rPr>
        <w:t>.</w:t>
      </w:r>
    </w:p>
    <w:p w14:paraId="7FC21B61" w14:textId="77777777" w:rsidR="00A10411" w:rsidRPr="00815487"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54A16062" w14:textId="08519D57" w:rsidR="00A10411" w:rsidRPr="00815487" w:rsidRDefault="00AC30E2"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A</w:t>
      </w:r>
      <w:r w:rsidR="00DE782D" w:rsidRPr="00815487">
        <w:rPr>
          <w:rFonts w:asciiTheme="minorHAnsi" w:eastAsia="Arial" w:hAnsiTheme="minorHAnsi" w:cs="Arial"/>
          <w:noProof/>
          <w:sz w:val="24"/>
          <w:szCs w:val="24"/>
          <w:lang w:val="en-US"/>
        </w:rPr>
        <w:t xml:space="preserve">lternatif </w:t>
      </w:r>
      <w:r w:rsidRPr="00815487">
        <w:rPr>
          <w:rFonts w:asciiTheme="minorHAnsi" w:eastAsia="Arial" w:hAnsiTheme="minorHAnsi" w:cs="Arial"/>
          <w:noProof/>
          <w:sz w:val="24"/>
          <w:szCs w:val="24"/>
          <w:lang w:val="en-US"/>
        </w:rPr>
        <w:t>Bank’</w:t>
      </w:r>
      <w:r w:rsidR="00B02A14">
        <w:rPr>
          <w:rFonts w:asciiTheme="minorHAnsi" w:eastAsia="Arial" w:hAnsiTheme="minorHAnsi" w:cs="Arial"/>
          <w:noProof/>
          <w:sz w:val="24"/>
          <w:szCs w:val="24"/>
          <w:lang w:val="en-US"/>
        </w:rPr>
        <w:t>ın</w:t>
      </w:r>
      <w:r w:rsidRPr="00815487">
        <w:rPr>
          <w:rFonts w:asciiTheme="minorHAnsi" w:eastAsia="Arial" w:hAnsiTheme="minorHAnsi" w:cs="Arial"/>
          <w:noProof/>
          <w:sz w:val="24"/>
          <w:szCs w:val="24"/>
          <w:lang w:val="en-US"/>
        </w:rPr>
        <w:t xml:space="preserve"> tic</w:t>
      </w:r>
      <w:r w:rsidR="005E7516" w:rsidRPr="00815487">
        <w:rPr>
          <w:rFonts w:asciiTheme="minorHAnsi" w:eastAsia="Arial" w:hAnsiTheme="minorHAnsi" w:cs="Arial"/>
          <w:noProof/>
          <w:sz w:val="24"/>
          <w:szCs w:val="24"/>
          <w:lang w:val="en-US"/>
        </w:rPr>
        <w:t>ari</w:t>
      </w:r>
      <w:r w:rsidR="005D76E9">
        <w:rPr>
          <w:rFonts w:asciiTheme="minorHAnsi" w:eastAsia="Arial" w:hAnsiTheme="minorHAnsi" w:cs="Arial"/>
          <w:noProof/>
          <w:sz w:val="24"/>
          <w:szCs w:val="24"/>
          <w:lang w:val="en-US"/>
        </w:rPr>
        <w:t xml:space="preserve"> teamüllere </w:t>
      </w:r>
      <w:r w:rsidR="005E7516" w:rsidRPr="00815487">
        <w:rPr>
          <w:rFonts w:asciiTheme="minorHAnsi" w:eastAsia="Arial" w:hAnsiTheme="minorHAnsi" w:cs="Arial"/>
          <w:noProof/>
          <w:sz w:val="24"/>
          <w:szCs w:val="24"/>
          <w:lang w:val="en-US"/>
        </w:rPr>
        <w:t>ve banka</w:t>
      </w:r>
      <w:r w:rsidR="00B02A14">
        <w:rPr>
          <w:rFonts w:asciiTheme="minorHAnsi" w:eastAsia="Arial" w:hAnsiTheme="minorHAnsi" w:cs="Arial"/>
          <w:noProof/>
          <w:sz w:val="24"/>
          <w:szCs w:val="24"/>
          <w:lang w:val="en-US"/>
        </w:rPr>
        <w:t xml:space="preserve">cılık düzenlemelerine </w:t>
      </w:r>
      <w:r w:rsidR="005D76E9">
        <w:rPr>
          <w:rFonts w:asciiTheme="minorHAnsi" w:eastAsia="Arial" w:hAnsiTheme="minorHAnsi" w:cs="Arial"/>
          <w:noProof/>
          <w:sz w:val="24"/>
          <w:szCs w:val="24"/>
          <w:lang w:val="en-US"/>
        </w:rPr>
        <w:t xml:space="preserve">uygun olacak şekilde </w:t>
      </w:r>
      <w:r w:rsidRPr="00815487">
        <w:rPr>
          <w:rFonts w:asciiTheme="minorHAnsi" w:eastAsia="Arial" w:hAnsiTheme="minorHAnsi" w:cs="Arial"/>
          <w:noProof/>
          <w:sz w:val="24"/>
          <w:szCs w:val="24"/>
          <w:lang w:val="en-US"/>
        </w:rPr>
        <w:t xml:space="preserve">yeterli </w:t>
      </w:r>
      <w:r w:rsidR="00C83D71">
        <w:rPr>
          <w:rFonts w:asciiTheme="minorHAnsi" w:eastAsia="Arial" w:hAnsiTheme="minorHAnsi" w:cs="Arial"/>
          <w:noProof/>
          <w:sz w:val="24"/>
          <w:szCs w:val="24"/>
          <w:lang w:val="en-US"/>
        </w:rPr>
        <w:t>sermaye</w:t>
      </w:r>
      <w:r w:rsidR="00C83D71"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ve </w:t>
      </w:r>
      <w:r w:rsidR="005D76E9">
        <w:rPr>
          <w:rFonts w:asciiTheme="minorHAnsi" w:eastAsia="Arial" w:hAnsiTheme="minorHAnsi" w:cs="Arial"/>
          <w:noProof/>
          <w:sz w:val="24"/>
          <w:szCs w:val="24"/>
          <w:lang w:val="en-US"/>
        </w:rPr>
        <w:t xml:space="preserve">karşılık bulundurmasının </w:t>
      </w:r>
      <w:r w:rsidRPr="00815487">
        <w:rPr>
          <w:rFonts w:asciiTheme="minorHAnsi" w:eastAsia="Arial" w:hAnsiTheme="minorHAnsi" w:cs="Arial"/>
          <w:noProof/>
          <w:sz w:val="24"/>
          <w:szCs w:val="24"/>
          <w:lang w:val="en-US"/>
        </w:rPr>
        <w:t>sağlanması</w:t>
      </w:r>
      <w:r w:rsidR="005E7516" w:rsidRPr="00815487">
        <w:rPr>
          <w:rFonts w:asciiTheme="minorHAnsi" w:eastAsia="Arial" w:hAnsiTheme="minorHAnsi" w:cs="Arial"/>
          <w:noProof/>
          <w:sz w:val="24"/>
          <w:szCs w:val="24"/>
          <w:lang w:val="en-US"/>
        </w:rPr>
        <w:t>.</w:t>
      </w:r>
    </w:p>
    <w:p w14:paraId="4DFB6B17" w14:textId="77777777" w:rsidR="00A10411" w:rsidRPr="00815487"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414822E1" w14:textId="77777777" w:rsidR="005E7516" w:rsidRPr="00815487" w:rsidRDefault="0089487C" w:rsidP="00E672D2">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Bağımsız</w:t>
      </w:r>
      <w:r w:rsidR="005E7516" w:rsidRPr="00815487">
        <w:rPr>
          <w:rFonts w:asciiTheme="minorHAnsi" w:eastAsia="Arial" w:hAnsiTheme="minorHAnsi" w:cs="Arial"/>
          <w:noProof/>
          <w:sz w:val="24"/>
          <w:szCs w:val="24"/>
          <w:lang w:val="en-US"/>
        </w:rPr>
        <w:t xml:space="preserve"> Denetçiler</w:t>
      </w:r>
      <w:r w:rsidRPr="00815487">
        <w:rPr>
          <w:rFonts w:asciiTheme="minorHAnsi" w:eastAsia="Arial" w:hAnsiTheme="minorHAnsi" w:cs="Arial"/>
          <w:noProof/>
          <w:sz w:val="24"/>
          <w:szCs w:val="24"/>
          <w:lang w:val="en-US"/>
        </w:rPr>
        <w:t>in kaynaklarının ve faaliyetlerinin Banka’nın risk ve faaliyetleriyle uyumunun kontrol edilmesi amacıyla</w:t>
      </w:r>
      <w:r w:rsidR="005E7516"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lastRenderedPageBreak/>
        <w:t xml:space="preserve">Bağımsız Denetçiler </w:t>
      </w:r>
      <w:r w:rsidR="005E7516" w:rsidRPr="00815487">
        <w:rPr>
          <w:rFonts w:asciiTheme="minorHAnsi" w:eastAsia="Arial" w:hAnsiTheme="minorHAnsi" w:cs="Arial"/>
          <w:noProof/>
          <w:sz w:val="24"/>
          <w:szCs w:val="24"/>
          <w:lang w:val="en-US"/>
        </w:rPr>
        <w:t xml:space="preserve">ile </w:t>
      </w:r>
      <w:r w:rsidRPr="00815487">
        <w:rPr>
          <w:rFonts w:asciiTheme="minorHAnsi" w:eastAsia="Arial" w:hAnsiTheme="minorHAnsi" w:cs="Arial"/>
          <w:noProof/>
          <w:sz w:val="24"/>
          <w:szCs w:val="24"/>
          <w:lang w:val="en-US"/>
        </w:rPr>
        <w:t>yapılmış olan</w:t>
      </w:r>
      <w:r w:rsidR="005E7516" w:rsidRPr="00815487">
        <w:rPr>
          <w:rFonts w:asciiTheme="minorHAnsi" w:eastAsia="Arial" w:hAnsiTheme="minorHAnsi" w:cs="Arial"/>
          <w:noProof/>
          <w:sz w:val="24"/>
          <w:szCs w:val="24"/>
          <w:lang w:val="en-US"/>
        </w:rPr>
        <w:t xml:space="preserve"> anlaşmaları</w:t>
      </w:r>
      <w:r w:rsidRPr="00815487">
        <w:rPr>
          <w:rFonts w:asciiTheme="minorHAnsi" w:eastAsia="Arial" w:hAnsiTheme="minorHAnsi" w:cs="Arial"/>
          <w:noProof/>
          <w:sz w:val="24"/>
          <w:szCs w:val="24"/>
          <w:lang w:val="en-US"/>
        </w:rPr>
        <w:t xml:space="preserve">n Denetim </w:t>
      </w:r>
      <w:r w:rsidR="00F348C5" w:rsidRPr="00815487">
        <w:rPr>
          <w:rFonts w:asciiTheme="minorHAnsi" w:eastAsia="Arial" w:hAnsiTheme="minorHAnsi" w:cs="Arial"/>
          <w:noProof/>
          <w:sz w:val="24"/>
          <w:szCs w:val="24"/>
          <w:lang w:val="en-US"/>
        </w:rPr>
        <w:t xml:space="preserve">ve Mevzuata Uyum </w:t>
      </w:r>
      <w:r w:rsidRPr="00815487">
        <w:rPr>
          <w:rFonts w:asciiTheme="minorHAnsi" w:eastAsia="Arial" w:hAnsiTheme="minorHAnsi" w:cs="Arial"/>
          <w:noProof/>
          <w:sz w:val="24"/>
          <w:szCs w:val="24"/>
          <w:lang w:val="en-US"/>
        </w:rPr>
        <w:t>Komitesi ile birlikte periyodik olarak gözden geçirilmesi</w:t>
      </w:r>
      <w:r w:rsidR="0005279D" w:rsidRPr="00815487">
        <w:rPr>
          <w:rFonts w:asciiTheme="minorHAnsi" w:eastAsia="Arial" w:hAnsiTheme="minorHAnsi" w:cs="Arial"/>
          <w:noProof/>
          <w:sz w:val="24"/>
          <w:szCs w:val="24"/>
          <w:lang w:val="en-US"/>
        </w:rPr>
        <w:t>.</w:t>
      </w:r>
    </w:p>
    <w:p w14:paraId="076EDD32" w14:textId="77777777" w:rsidR="005E7516" w:rsidRPr="00815487" w:rsidRDefault="005E7516" w:rsidP="005E7516">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43287745" w14:textId="3F8495AC" w:rsidR="00A10411" w:rsidRPr="00815487" w:rsidRDefault="00DC4636"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Dış Denetçi aday</w:t>
      </w:r>
      <w:r>
        <w:rPr>
          <w:rFonts w:asciiTheme="minorHAnsi" w:eastAsia="Arial" w:hAnsiTheme="minorHAnsi" w:cs="Arial"/>
          <w:noProof/>
          <w:sz w:val="24"/>
          <w:szCs w:val="24"/>
          <w:lang w:val="en-US"/>
        </w:rPr>
        <w:t>ının</w:t>
      </w:r>
      <w:r w:rsidR="00BF469E">
        <w:rPr>
          <w:rFonts w:asciiTheme="minorHAnsi" w:eastAsia="Arial" w:hAnsiTheme="minorHAnsi" w:cs="Arial"/>
          <w:noProof/>
          <w:sz w:val="24"/>
          <w:szCs w:val="24"/>
          <w:lang w:val="en-US"/>
        </w:rPr>
        <w:t xml:space="preserve"> </w:t>
      </w:r>
      <w:r w:rsidR="005F4AD8" w:rsidRPr="00815487">
        <w:rPr>
          <w:rFonts w:asciiTheme="minorHAnsi" w:eastAsia="Arial" w:hAnsiTheme="minorHAnsi" w:cs="Arial"/>
          <w:noProof/>
          <w:sz w:val="24"/>
          <w:szCs w:val="24"/>
          <w:lang w:val="en-US"/>
        </w:rPr>
        <w:t>Olağan</w:t>
      </w:r>
      <w:r w:rsidR="00766344" w:rsidRPr="00815487">
        <w:rPr>
          <w:rFonts w:asciiTheme="minorHAnsi" w:eastAsia="Arial" w:hAnsiTheme="minorHAnsi" w:cs="Arial"/>
          <w:noProof/>
          <w:sz w:val="24"/>
          <w:szCs w:val="24"/>
          <w:lang w:val="en-US"/>
        </w:rPr>
        <w:t xml:space="preserve"> </w:t>
      </w:r>
      <w:r w:rsidR="0005279D" w:rsidRPr="00815487">
        <w:rPr>
          <w:rFonts w:asciiTheme="minorHAnsi" w:eastAsia="Arial" w:hAnsiTheme="minorHAnsi" w:cs="Arial"/>
          <w:noProof/>
          <w:sz w:val="24"/>
          <w:szCs w:val="24"/>
          <w:lang w:val="en-US"/>
        </w:rPr>
        <w:t>Genel Kurul’</w:t>
      </w:r>
      <w:r w:rsidR="00BF469E">
        <w:rPr>
          <w:rFonts w:asciiTheme="minorHAnsi" w:eastAsia="Arial" w:hAnsiTheme="minorHAnsi" w:cs="Arial"/>
          <w:noProof/>
          <w:sz w:val="24"/>
          <w:szCs w:val="24"/>
          <w:lang w:val="en-US"/>
        </w:rPr>
        <w:t>d</w:t>
      </w:r>
      <w:r w:rsidR="0005279D" w:rsidRPr="00815487">
        <w:rPr>
          <w:rFonts w:asciiTheme="minorHAnsi" w:eastAsia="Arial" w:hAnsiTheme="minorHAnsi" w:cs="Arial"/>
          <w:noProof/>
          <w:sz w:val="24"/>
          <w:szCs w:val="24"/>
          <w:lang w:val="en-US"/>
        </w:rPr>
        <w:t xml:space="preserve">a </w:t>
      </w:r>
      <w:r w:rsidR="00BF469E">
        <w:rPr>
          <w:rFonts w:asciiTheme="minorHAnsi" w:eastAsia="Arial" w:hAnsiTheme="minorHAnsi" w:cs="Arial"/>
          <w:noProof/>
          <w:sz w:val="24"/>
          <w:szCs w:val="24"/>
          <w:lang w:val="en-US"/>
        </w:rPr>
        <w:t xml:space="preserve">sunulması, </w:t>
      </w:r>
      <w:r w:rsidR="0005279D" w:rsidRPr="00815487">
        <w:rPr>
          <w:rFonts w:asciiTheme="minorHAnsi" w:eastAsia="Arial" w:hAnsiTheme="minorHAnsi" w:cs="Arial"/>
          <w:noProof/>
          <w:sz w:val="24"/>
          <w:szCs w:val="24"/>
          <w:lang w:val="en-US"/>
        </w:rPr>
        <w:t xml:space="preserve">Dış Denetçi tarafından </w:t>
      </w:r>
      <w:r w:rsidR="00BF469E">
        <w:rPr>
          <w:rFonts w:asciiTheme="minorHAnsi" w:eastAsia="Arial" w:hAnsiTheme="minorHAnsi" w:cs="Arial"/>
          <w:noProof/>
          <w:sz w:val="24"/>
          <w:szCs w:val="24"/>
          <w:lang w:val="en-US"/>
        </w:rPr>
        <w:t>hazırlanan</w:t>
      </w:r>
      <w:r w:rsidR="00BF469E" w:rsidRPr="00815487">
        <w:rPr>
          <w:rFonts w:asciiTheme="minorHAnsi" w:eastAsia="Arial" w:hAnsiTheme="minorHAnsi" w:cs="Arial"/>
          <w:noProof/>
          <w:sz w:val="24"/>
          <w:szCs w:val="24"/>
          <w:lang w:val="en-US"/>
        </w:rPr>
        <w:t xml:space="preserve"> </w:t>
      </w:r>
      <w:r w:rsidR="0005279D" w:rsidRPr="00815487">
        <w:rPr>
          <w:rFonts w:asciiTheme="minorHAnsi" w:eastAsia="Arial" w:hAnsiTheme="minorHAnsi" w:cs="Arial"/>
          <w:noProof/>
          <w:sz w:val="24"/>
          <w:szCs w:val="24"/>
          <w:lang w:val="en-US"/>
        </w:rPr>
        <w:t>D</w:t>
      </w:r>
      <w:r w:rsidR="00E672D2">
        <w:rPr>
          <w:rFonts w:asciiTheme="minorHAnsi" w:eastAsia="Arial" w:hAnsiTheme="minorHAnsi" w:cs="Arial"/>
          <w:noProof/>
          <w:sz w:val="24"/>
          <w:szCs w:val="24"/>
          <w:lang w:val="en-US"/>
        </w:rPr>
        <w:t>enetim Raporlarının incelenmesi</w:t>
      </w:r>
      <w:r w:rsidR="0005279D" w:rsidRPr="00815487">
        <w:rPr>
          <w:rFonts w:asciiTheme="minorHAnsi" w:eastAsia="Arial" w:hAnsiTheme="minorHAnsi" w:cs="Arial"/>
          <w:noProof/>
          <w:sz w:val="24"/>
          <w:szCs w:val="24"/>
          <w:lang w:val="en-US"/>
        </w:rPr>
        <w:t xml:space="preserve"> </w:t>
      </w:r>
      <w:r w:rsidR="00BF469E">
        <w:rPr>
          <w:rFonts w:asciiTheme="minorHAnsi" w:eastAsia="Arial" w:hAnsiTheme="minorHAnsi" w:cs="Arial"/>
          <w:noProof/>
          <w:sz w:val="24"/>
          <w:szCs w:val="24"/>
          <w:lang w:val="en-US"/>
        </w:rPr>
        <w:t xml:space="preserve">ve </w:t>
      </w:r>
      <w:r w:rsidR="0099651A">
        <w:rPr>
          <w:rFonts w:asciiTheme="minorHAnsi" w:eastAsia="Arial" w:hAnsiTheme="minorHAnsi" w:cs="Arial"/>
          <w:noProof/>
          <w:sz w:val="24"/>
          <w:szCs w:val="24"/>
          <w:lang w:val="en-US"/>
        </w:rPr>
        <w:t xml:space="preserve">Banka yönetiminin tespit edilen </w:t>
      </w:r>
      <w:r w:rsidR="00BF469E">
        <w:rPr>
          <w:rFonts w:asciiTheme="minorHAnsi" w:eastAsia="Arial" w:hAnsiTheme="minorHAnsi" w:cs="Arial"/>
          <w:noProof/>
          <w:sz w:val="24"/>
          <w:szCs w:val="24"/>
          <w:lang w:val="en-US"/>
        </w:rPr>
        <w:t>denetim bulguları</w:t>
      </w:r>
      <w:r w:rsidR="0099651A">
        <w:rPr>
          <w:rFonts w:asciiTheme="minorHAnsi" w:eastAsia="Arial" w:hAnsiTheme="minorHAnsi" w:cs="Arial"/>
          <w:noProof/>
          <w:sz w:val="24"/>
          <w:szCs w:val="24"/>
          <w:lang w:val="en-US"/>
        </w:rPr>
        <w:t>nı gidermesini</w:t>
      </w:r>
      <w:r w:rsidR="00BF469E">
        <w:rPr>
          <w:rFonts w:asciiTheme="minorHAnsi" w:eastAsia="Arial" w:hAnsiTheme="minorHAnsi" w:cs="Arial"/>
          <w:noProof/>
          <w:sz w:val="24"/>
          <w:szCs w:val="24"/>
          <w:lang w:val="en-US"/>
        </w:rPr>
        <w:t xml:space="preserve"> </w:t>
      </w:r>
      <w:r w:rsidR="00BD5925" w:rsidRPr="00815487">
        <w:rPr>
          <w:rFonts w:asciiTheme="minorHAnsi" w:eastAsia="Arial" w:hAnsiTheme="minorHAnsi" w:cs="Arial"/>
          <w:noProof/>
          <w:sz w:val="24"/>
          <w:szCs w:val="24"/>
          <w:lang w:val="en-US"/>
        </w:rPr>
        <w:t>sağlaması</w:t>
      </w:r>
      <w:r w:rsidR="0005279D" w:rsidRPr="00815487">
        <w:rPr>
          <w:rFonts w:asciiTheme="minorHAnsi" w:eastAsia="Arial" w:hAnsiTheme="minorHAnsi" w:cs="Arial"/>
          <w:noProof/>
          <w:sz w:val="24"/>
          <w:szCs w:val="24"/>
          <w:lang w:val="en-US"/>
        </w:rPr>
        <w:t xml:space="preserve">. </w:t>
      </w:r>
    </w:p>
    <w:p w14:paraId="02745D13" w14:textId="77777777" w:rsidR="00A10411" w:rsidRPr="00815487"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45234E8F" w14:textId="207237CB" w:rsidR="00A10411" w:rsidRPr="00815487" w:rsidRDefault="0005279D"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Denetim </w:t>
      </w:r>
      <w:r w:rsidR="00F348C5" w:rsidRPr="00815487">
        <w:rPr>
          <w:rFonts w:asciiTheme="minorHAnsi" w:eastAsia="Arial" w:hAnsiTheme="minorHAnsi" w:cs="Arial"/>
          <w:noProof/>
          <w:sz w:val="24"/>
          <w:szCs w:val="24"/>
          <w:lang w:val="en-US"/>
        </w:rPr>
        <w:t xml:space="preserve">ve Mevzuata Uyum </w:t>
      </w:r>
      <w:r w:rsidRPr="00815487">
        <w:rPr>
          <w:rFonts w:asciiTheme="minorHAnsi" w:eastAsia="Arial" w:hAnsiTheme="minorHAnsi" w:cs="Arial"/>
          <w:noProof/>
          <w:sz w:val="24"/>
          <w:szCs w:val="24"/>
          <w:lang w:val="en-US"/>
        </w:rPr>
        <w:t xml:space="preserve">Komitesi’nin önerileri doğrultusunda </w:t>
      </w:r>
      <w:r w:rsidR="00046102" w:rsidRPr="00815487">
        <w:rPr>
          <w:rFonts w:asciiTheme="minorHAnsi" w:eastAsia="Arial" w:hAnsiTheme="minorHAnsi" w:cs="Arial"/>
          <w:noProof/>
          <w:sz w:val="24"/>
          <w:szCs w:val="24"/>
          <w:lang w:val="en-US"/>
        </w:rPr>
        <w:t>Teftiş Kurulu Başkanı</w:t>
      </w:r>
      <w:r w:rsidRPr="00815487">
        <w:rPr>
          <w:rFonts w:asciiTheme="minorHAnsi" w:eastAsia="Arial" w:hAnsiTheme="minorHAnsi" w:cs="Arial"/>
          <w:noProof/>
          <w:sz w:val="24"/>
          <w:szCs w:val="24"/>
          <w:lang w:val="en-US"/>
        </w:rPr>
        <w:t xml:space="preserve"> ve Uyum Görevlisinin atanması.</w:t>
      </w:r>
    </w:p>
    <w:p w14:paraId="7689A7AE"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19F2A5FD" w14:textId="198AA1B4" w:rsidR="00A10411" w:rsidRPr="00815487" w:rsidRDefault="0005279D"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Denetim</w:t>
      </w:r>
      <w:r w:rsidR="00F348C5" w:rsidRPr="00815487">
        <w:rPr>
          <w:rFonts w:asciiTheme="minorHAnsi" w:eastAsia="Arial" w:hAnsiTheme="minorHAnsi" w:cs="Arial"/>
          <w:noProof/>
          <w:sz w:val="24"/>
          <w:szCs w:val="24"/>
          <w:lang w:val="en-US"/>
        </w:rPr>
        <w:t xml:space="preserve"> ve Mevzuata Uyum</w:t>
      </w:r>
      <w:r w:rsidRPr="00815487">
        <w:rPr>
          <w:rFonts w:asciiTheme="minorHAnsi" w:eastAsia="Arial" w:hAnsiTheme="minorHAnsi" w:cs="Arial"/>
          <w:noProof/>
          <w:sz w:val="24"/>
          <w:szCs w:val="24"/>
          <w:lang w:val="en-US"/>
        </w:rPr>
        <w:t xml:space="preserve"> Komitesi vasıtası ile </w:t>
      </w:r>
      <w:r w:rsidR="00B2259B">
        <w:rPr>
          <w:rFonts w:asciiTheme="minorHAnsi" w:eastAsia="Arial" w:hAnsiTheme="minorHAnsi" w:cs="Arial"/>
          <w:noProof/>
          <w:sz w:val="24"/>
          <w:szCs w:val="24"/>
          <w:lang w:val="en-US"/>
        </w:rPr>
        <w:t>Teftiş Kurulu</w:t>
      </w:r>
      <w:r w:rsidRPr="00815487">
        <w:rPr>
          <w:rFonts w:asciiTheme="minorHAnsi" w:eastAsia="Arial" w:hAnsiTheme="minorHAnsi" w:cs="Arial"/>
          <w:noProof/>
          <w:sz w:val="24"/>
          <w:szCs w:val="24"/>
          <w:lang w:val="en-US"/>
        </w:rPr>
        <w:t xml:space="preserve"> </w:t>
      </w:r>
      <w:r w:rsidR="00B2259B">
        <w:rPr>
          <w:rFonts w:asciiTheme="minorHAnsi" w:eastAsia="Arial" w:hAnsiTheme="minorHAnsi" w:cs="Arial"/>
          <w:noProof/>
          <w:sz w:val="24"/>
          <w:szCs w:val="24"/>
          <w:lang w:val="en-US"/>
        </w:rPr>
        <w:t>ile Mevzuat ve</w:t>
      </w:r>
      <w:r w:rsidRPr="00815487">
        <w:rPr>
          <w:rFonts w:asciiTheme="minorHAnsi" w:eastAsia="Arial" w:hAnsiTheme="minorHAnsi" w:cs="Arial"/>
          <w:noProof/>
          <w:sz w:val="24"/>
          <w:szCs w:val="24"/>
          <w:lang w:val="en-US"/>
        </w:rPr>
        <w:t xml:space="preserve"> </w:t>
      </w:r>
      <w:r w:rsidR="00B2259B">
        <w:rPr>
          <w:rFonts w:asciiTheme="minorHAnsi" w:eastAsia="Arial" w:hAnsiTheme="minorHAnsi" w:cs="Arial"/>
          <w:noProof/>
          <w:sz w:val="24"/>
          <w:szCs w:val="24"/>
          <w:lang w:val="en-US"/>
        </w:rPr>
        <w:t>U</w:t>
      </w:r>
      <w:r w:rsidRPr="00815487">
        <w:rPr>
          <w:rFonts w:asciiTheme="minorHAnsi" w:eastAsia="Arial" w:hAnsiTheme="minorHAnsi" w:cs="Arial"/>
          <w:noProof/>
          <w:sz w:val="24"/>
          <w:szCs w:val="24"/>
          <w:lang w:val="en-US"/>
        </w:rPr>
        <w:t>yum departmanları</w:t>
      </w:r>
      <w:r w:rsidR="00FF2C32" w:rsidRPr="00815487">
        <w:rPr>
          <w:rFonts w:asciiTheme="minorHAnsi" w:eastAsia="Arial" w:hAnsiTheme="minorHAnsi" w:cs="Arial"/>
          <w:noProof/>
          <w:sz w:val="24"/>
          <w:szCs w:val="24"/>
          <w:lang w:val="en-US"/>
        </w:rPr>
        <w:t xml:space="preserve"> </w:t>
      </w:r>
      <w:r w:rsidR="0089487C" w:rsidRPr="00815487">
        <w:rPr>
          <w:rFonts w:asciiTheme="minorHAnsi" w:eastAsia="Arial" w:hAnsiTheme="minorHAnsi" w:cs="Arial"/>
          <w:noProof/>
          <w:sz w:val="24"/>
          <w:szCs w:val="24"/>
          <w:lang w:val="en-US"/>
        </w:rPr>
        <w:t>tarafından</w:t>
      </w:r>
      <w:r w:rsidRPr="00815487">
        <w:rPr>
          <w:rFonts w:asciiTheme="minorHAnsi" w:eastAsia="Arial" w:hAnsiTheme="minorHAnsi" w:cs="Arial"/>
          <w:noProof/>
          <w:sz w:val="24"/>
          <w:szCs w:val="24"/>
          <w:lang w:val="en-US"/>
        </w:rPr>
        <w:t xml:space="preserve"> gerçekleştir</w:t>
      </w:r>
      <w:r w:rsidR="00FF2C32" w:rsidRPr="00815487">
        <w:rPr>
          <w:rFonts w:asciiTheme="minorHAnsi" w:eastAsia="Arial" w:hAnsiTheme="minorHAnsi" w:cs="Arial"/>
          <w:noProof/>
          <w:sz w:val="24"/>
          <w:szCs w:val="24"/>
          <w:lang w:val="en-US"/>
        </w:rPr>
        <w:t>ilen</w:t>
      </w:r>
      <w:r w:rsidRPr="00815487">
        <w:rPr>
          <w:rFonts w:asciiTheme="minorHAnsi" w:eastAsia="Arial" w:hAnsiTheme="minorHAnsi" w:cs="Arial"/>
          <w:noProof/>
          <w:sz w:val="24"/>
          <w:szCs w:val="24"/>
          <w:lang w:val="en-US"/>
        </w:rPr>
        <w:t xml:space="preserve"> </w:t>
      </w:r>
      <w:r w:rsidR="00B2259B">
        <w:rPr>
          <w:rFonts w:asciiTheme="minorHAnsi" w:eastAsia="Arial" w:hAnsiTheme="minorHAnsi" w:cs="Arial"/>
          <w:noProof/>
          <w:sz w:val="24"/>
          <w:szCs w:val="24"/>
          <w:lang w:val="en-US"/>
        </w:rPr>
        <w:t xml:space="preserve">faaliyetlerin </w:t>
      </w:r>
      <w:r w:rsidR="00722201" w:rsidRPr="00815487">
        <w:rPr>
          <w:rFonts w:asciiTheme="minorHAnsi" w:eastAsia="Arial" w:hAnsiTheme="minorHAnsi" w:cs="Arial"/>
          <w:noProof/>
          <w:sz w:val="24"/>
          <w:szCs w:val="24"/>
          <w:lang w:val="en-US"/>
        </w:rPr>
        <w:t>izlenmesi</w:t>
      </w:r>
      <w:r w:rsidRPr="00815487">
        <w:rPr>
          <w:rFonts w:asciiTheme="minorHAnsi" w:eastAsia="Arial" w:hAnsiTheme="minorHAnsi" w:cs="Arial"/>
          <w:noProof/>
          <w:sz w:val="24"/>
          <w:szCs w:val="24"/>
          <w:lang w:val="en-US"/>
        </w:rPr>
        <w:t>.</w:t>
      </w:r>
    </w:p>
    <w:p w14:paraId="0CD6A46B" w14:textId="77777777" w:rsidR="00A10411" w:rsidRPr="00815487"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216E579E" w14:textId="31C8418D" w:rsidR="00A10411" w:rsidRPr="00815487" w:rsidRDefault="00B2259B"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İç denetim</w:t>
      </w:r>
      <w:r w:rsidR="00046102" w:rsidRPr="00815487">
        <w:rPr>
          <w:rFonts w:asciiTheme="minorHAnsi" w:eastAsia="Arial" w:hAnsiTheme="minorHAnsi" w:cs="Arial"/>
          <w:noProof/>
          <w:sz w:val="24"/>
          <w:szCs w:val="24"/>
          <w:lang w:val="en-US"/>
        </w:rPr>
        <w:t xml:space="preserve">, </w:t>
      </w:r>
      <w:r w:rsidR="00B50590" w:rsidRPr="00815487">
        <w:rPr>
          <w:rFonts w:asciiTheme="minorHAnsi" w:eastAsia="Arial" w:hAnsiTheme="minorHAnsi" w:cs="Arial"/>
          <w:noProof/>
          <w:sz w:val="24"/>
          <w:szCs w:val="24"/>
          <w:lang w:val="en-US"/>
        </w:rPr>
        <w:t xml:space="preserve">uyum, </w:t>
      </w:r>
      <w:r w:rsidR="007E11EE">
        <w:rPr>
          <w:rFonts w:asciiTheme="minorHAnsi" w:eastAsia="Arial" w:hAnsiTheme="minorHAnsi" w:cs="Arial"/>
          <w:noProof/>
          <w:sz w:val="24"/>
          <w:szCs w:val="24"/>
          <w:lang w:val="en-US"/>
        </w:rPr>
        <w:t>inceleme</w:t>
      </w:r>
      <w:r w:rsidR="007E11EE" w:rsidRPr="00815487">
        <w:rPr>
          <w:rFonts w:asciiTheme="minorHAnsi" w:eastAsia="Arial" w:hAnsiTheme="minorHAnsi" w:cs="Arial"/>
          <w:noProof/>
          <w:sz w:val="24"/>
          <w:szCs w:val="24"/>
          <w:lang w:val="en-US"/>
        </w:rPr>
        <w:t xml:space="preserve"> </w:t>
      </w:r>
      <w:r w:rsidR="00FF2C32" w:rsidRPr="00815487">
        <w:rPr>
          <w:rFonts w:asciiTheme="minorHAnsi" w:eastAsia="Arial" w:hAnsiTheme="minorHAnsi" w:cs="Arial"/>
          <w:noProof/>
          <w:sz w:val="24"/>
          <w:szCs w:val="24"/>
          <w:lang w:val="en-US"/>
        </w:rPr>
        <w:t>raporları</w:t>
      </w:r>
      <w:r w:rsidR="00B50590" w:rsidRPr="00815487">
        <w:rPr>
          <w:rFonts w:asciiTheme="minorHAnsi" w:eastAsia="Arial" w:hAnsiTheme="minorHAnsi" w:cs="Arial"/>
          <w:noProof/>
          <w:sz w:val="24"/>
          <w:szCs w:val="24"/>
          <w:lang w:val="en-US"/>
        </w:rPr>
        <w:t xml:space="preserve">, </w:t>
      </w:r>
      <w:r>
        <w:rPr>
          <w:rFonts w:asciiTheme="minorHAnsi" w:eastAsia="Arial" w:hAnsiTheme="minorHAnsi" w:cs="Arial"/>
          <w:noProof/>
          <w:sz w:val="24"/>
          <w:szCs w:val="24"/>
          <w:lang w:val="en-US"/>
        </w:rPr>
        <w:t>bağımsız</w:t>
      </w:r>
      <w:r w:rsidRPr="00815487">
        <w:rPr>
          <w:rFonts w:asciiTheme="minorHAnsi" w:eastAsia="Arial" w:hAnsiTheme="minorHAnsi" w:cs="Arial"/>
          <w:noProof/>
          <w:sz w:val="24"/>
          <w:szCs w:val="24"/>
          <w:lang w:val="en-US"/>
        </w:rPr>
        <w:t xml:space="preserve"> </w:t>
      </w:r>
      <w:r w:rsidR="00B50590" w:rsidRPr="00815487">
        <w:rPr>
          <w:rFonts w:asciiTheme="minorHAnsi" w:eastAsia="Arial" w:hAnsiTheme="minorHAnsi" w:cs="Arial"/>
          <w:noProof/>
          <w:sz w:val="24"/>
          <w:szCs w:val="24"/>
          <w:lang w:val="en-US"/>
        </w:rPr>
        <w:t xml:space="preserve">denetim ve </w:t>
      </w:r>
      <w:r>
        <w:rPr>
          <w:rFonts w:asciiTheme="minorHAnsi" w:eastAsia="Arial" w:hAnsiTheme="minorHAnsi" w:cs="Arial"/>
          <w:noProof/>
          <w:sz w:val="24"/>
          <w:szCs w:val="24"/>
          <w:lang w:val="en-US"/>
        </w:rPr>
        <w:t xml:space="preserve">mali tablo beyanlarına </w:t>
      </w:r>
      <w:r w:rsidR="00B50590" w:rsidRPr="00815487">
        <w:rPr>
          <w:rFonts w:asciiTheme="minorHAnsi" w:eastAsia="Arial" w:hAnsiTheme="minorHAnsi" w:cs="Arial"/>
          <w:noProof/>
          <w:sz w:val="24"/>
          <w:szCs w:val="24"/>
          <w:lang w:val="en-US"/>
        </w:rPr>
        <w:t xml:space="preserve">ilişkin konuların tartışılması. </w:t>
      </w:r>
    </w:p>
    <w:p w14:paraId="21240B76" w14:textId="77777777" w:rsidR="00A10411" w:rsidRPr="00815487" w:rsidRDefault="00A10411" w:rsidP="00610EAE">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7ED87725" w14:textId="599DDE8B" w:rsidR="00A10411" w:rsidRPr="00815487" w:rsidRDefault="005F4AD8"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Olağan</w:t>
      </w:r>
      <w:r w:rsidR="00F348C5" w:rsidRPr="00815487">
        <w:rPr>
          <w:rFonts w:asciiTheme="minorHAnsi" w:eastAsia="Arial" w:hAnsiTheme="minorHAnsi" w:cs="Arial"/>
          <w:noProof/>
          <w:sz w:val="24"/>
          <w:szCs w:val="24"/>
          <w:lang w:val="en-US"/>
        </w:rPr>
        <w:t xml:space="preserve"> </w:t>
      </w:r>
      <w:r w:rsidR="00B50590" w:rsidRPr="00815487">
        <w:rPr>
          <w:rFonts w:asciiTheme="minorHAnsi" w:eastAsia="Arial" w:hAnsiTheme="minorHAnsi" w:cs="Arial"/>
          <w:noProof/>
          <w:sz w:val="24"/>
          <w:szCs w:val="24"/>
          <w:lang w:val="en-US"/>
        </w:rPr>
        <w:t>Genel Kurul</w:t>
      </w:r>
      <w:r w:rsidR="007E11EE">
        <w:rPr>
          <w:rFonts w:asciiTheme="minorHAnsi" w:eastAsia="Arial" w:hAnsiTheme="minorHAnsi" w:cs="Arial"/>
          <w:noProof/>
          <w:sz w:val="24"/>
          <w:szCs w:val="24"/>
          <w:lang w:val="en-US"/>
        </w:rPr>
        <w:t xml:space="preserve"> gündemine kar </w:t>
      </w:r>
      <w:r w:rsidR="00B50590" w:rsidRPr="00815487">
        <w:rPr>
          <w:rFonts w:asciiTheme="minorHAnsi" w:eastAsia="Arial" w:hAnsiTheme="minorHAnsi" w:cs="Arial"/>
          <w:noProof/>
          <w:sz w:val="24"/>
          <w:szCs w:val="24"/>
          <w:lang w:val="en-US"/>
        </w:rPr>
        <w:t>dağı</w:t>
      </w:r>
      <w:r w:rsidR="0089487C" w:rsidRPr="00815487">
        <w:rPr>
          <w:rFonts w:asciiTheme="minorHAnsi" w:eastAsia="Arial" w:hAnsiTheme="minorHAnsi" w:cs="Arial"/>
          <w:noProof/>
          <w:sz w:val="24"/>
          <w:szCs w:val="24"/>
          <w:lang w:val="en-US"/>
        </w:rPr>
        <w:t>t</w:t>
      </w:r>
      <w:r w:rsidR="00B50590" w:rsidRPr="00815487">
        <w:rPr>
          <w:rFonts w:asciiTheme="minorHAnsi" w:eastAsia="Arial" w:hAnsiTheme="minorHAnsi" w:cs="Arial"/>
          <w:noProof/>
          <w:sz w:val="24"/>
          <w:szCs w:val="24"/>
          <w:lang w:val="en-US"/>
        </w:rPr>
        <w:t xml:space="preserve">ımına ilişkin </w:t>
      </w:r>
      <w:r w:rsidR="007E11EE">
        <w:rPr>
          <w:rFonts w:asciiTheme="minorHAnsi" w:eastAsia="Arial" w:hAnsiTheme="minorHAnsi" w:cs="Arial"/>
          <w:noProof/>
          <w:sz w:val="24"/>
          <w:szCs w:val="24"/>
          <w:lang w:val="en-US"/>
        </w:rPr>
        <w:t xml:space="preserve">teklif </w:t>
      </w:r>
      <w:r w:rsidR="00B50590" w:rsidRPr="00815487">
        <w:rPr>
          <w:rFonts w:asciiTheme="minorHAnsi" w:eastAsia="Arial" w:hAnsiTheme="minorHAnsi" w:cs="Arial"/>
          <w:noProof/>
          <w:sz w:val="24"/>
          <w:szCs w:val="24"/>
          <w:lang w:val="en-US"/>
        </w:rPr>
        <w:t xml:space="preserve">sunulması. </w:t>
      </w:r>
    </w:p>
    <w:p w14:paraId="515FB902"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60495139" w14:textId="19787EE7" w:rsidR="009E719C" w:rsidRPr="00815487" w:rsidRDefault="007E11EE"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Pr>
          <w:rFonts w:asciiTheme="minorHAnsi" w:hAnsiTheme="minorHAnsi" w:cs="Arial"/>
          <w:noProof/>
          <w:sz w:val="24"/>
          <w:szCs w:val="24"/>
          <w:lang w:val="en-US"/>
        </w:rPr>
        <w:t>Kurumsal Yönetim</w:t>
      </w:r>
      <w:r w:rsidR="009E719C" w:rsidRPr="00815487">
        <w:rPr>
          <w:rFonts w:asciiTheme="minorHAnsi" w:hAnsiTheme="minorHAnsi" w:cs="Arial"/>
          <w:noProof/>
          <w:sz w:val="24"/>
          <w:szCs w:val="24"/>
          <w:lang w:val="en-US"/>
        </w:rPr>
        <w:t xml:space="preserve">, Risk </w:t>
      </w:r>
      <w:r w:rsidR="00B50590" w:rsidRPr="00815487">
        <w:rPr>
          <w:rFonts w:asciiTheme="minorHAnsi" w:hAnsiTheme="minorHAnsi" w:cs="Arial"/>
          <w:noProof/>
          <w:sz w:val="24"/>
          <w:szCs w:val="24"/>
          <w:lang w:val="en-US"/>
        </w:rPr>
        <w:t>ve</w:t>
      </w:r>
      <w:r w:rsidR="009E719C" w:rsidRPr="00815487">
        <w:rPr>
          <w:rFonts w:asciiTheme="minorHAnsi" w:hAnsiTheme="minorHAnsi" w:cs="Arial"/>
          <w:noProof/>
          <w:sz w:val="24"/>
          <w:szCs w:val="24"/>
          <w:lang w:val="en-US"/>
        </w:rPr>
        <w:t xml:space="preserve"> </w:t>
      </w:r>
      <w:r w:rsidR="00B50590" w:rsidRPr="00815487">
        <w:rPr>
          <w:rFonts w:asciiTheme="minorHAnsi" w:hAnsiTheme="minorHAnsi" w:cs="Arial"/>
          <w:noProof/>
          <w:sz w:val="24"/>
          <w:szCs w:val="24"/>
          <w:lang w:val="en-US"/>
        </w:rPr>
        <w:t>Uyum</w:t>
      </w:r>
    </w:p>
    <w:p w14:paraId="77BDED31" w14:textId="77777777" w:rsidR="009E719C" w:rsidRPr="00815487" w:rsidRDefault="009E719C" w:rsidP="009E719C">
      <w:pPr>
        <w:spacing w:before="1"/>
        <w:rPr>
          <w:rFonts w:asciiTheme="minorHAnsi" w:hAnsiTheme="minorHAnsi" w:cs="Arial"/>
          <w:noProof/>
          <w:lang w:val="en-US"/>
        </w:rPr>
      </w:pPr>
    </w:p>
    <w:p w14:paraId="4C4169CF" w14:textId="3A82E868" w:rsidR="00A10411" w:rsidRPr="00815487" w:rsidRDefault="00B50590"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A</w:t>
      </w:r>
      <w:r w:rsidR="00DE782D" w:rsidRPr="00815487">
        <w:rPr>
          <w:rFonts w:asciiTheme="minorHAnsi" w:eastAsia="Arial" w:hAnsiTheme="minorHAnsi" w:cs="Arial"/>
          <w:noProof/>
          <w:sz w:val="24"/>
          <w:szCs w:val="24"/>
          <w:lang w:val="en-US"/>
        </w:rPr>
        <w:t xml:space="preserve">lternatif </w:t>
      </w:r>
      <w:r w:rsidRPr="00815487">
        <w:rPr>
          <w:rFonts w:asciiTheme="minorHAnsi" w:eastAsia="Arial" w:hAnsiTheme="minorHAnsi" w:cs="Arial"/>
          <w:noProof/>
          <w:sz w:val="24"/>
          <w:szCs w:val="24"/>
          <w:lang w:val="en-US"/>
        </w:rPr>
        <w:t xml:space="preserve">Bank’ın </w:t>
      </w:r>
      <w:r w:rsidR="007E11EE">
        <w:rPr>
          <w:rFonts w:asciiTheme="minorHAnsi" w:eastAsia="Arial" w:hAnsiTheme="minorHAnsi" w:cs="Arial"/>
          <w:noProof/>
          <w:sz w:val="24"/>
          <w:szCs w:val="24"/>
          <w:lang w:val="en-US"/>
        </w:rPr>
        <w:t xml:space="preserve">genel </w:t>
      </w:r>
      <w:r w:rsidRPr="00815487">
        <w:rPr>
          <w:rFonts w:asciiTheme="minorHAnsi" w:eastAsia="Arial" w:hAnsiTheme="minorHAnsi" w:cs="Arial"/>
          <w:noProof/>
          <w:sz w:val="24"/>
          <w:szCs w:val="24"/>
          <w:lang w:val="en-US"/>
        </w:rPr>
        <w:t>kurumsal yönetim</w:t>
      </w:r>
      <w:r w:rsidR="007E11EE">
        <w:rPr>
          <w:rFonts w:asciiTheme="minorHAnsi" w:eastAsia="Arial" w:hAnsiTheme="minorHAnsi" w:cs="Arial"/>
          <w:noProof/>
          <w:sz w:val="24"/>
          <w:szCs w:val="24"/>
          <w:lang w:val="en-US"/>
        </w:rPr>
        <w:t xml:space="preserve"> süreçlerinin </w:t>
      </w:r>
      <w:r w:rsidR="00FF2C32" w:rsidRPr="00815487">
        <w:rPr>
          <w:rFonts w:asciiTheme="minorHAnsi" w:eastAsia="Arial" w:hAnsiTheme="minorHAnsi" w:cs="Arial"/>
          <w:noProof/>
          <w:sz w:val="24"/>
          <w:szCs w:val="24"/>
          <w:lang w:val="en-US"/>
        </w:rPr>
        <w:t>göz</w:t>
      </w:r>
      <w:r w:rsidR="00B92724">
        <w:rPr>
          <w:rFonts w:asciiTheme="minorHAnsi" w:eastAsia="Arial" w:hAnsiTheme="minorHAnsi" w:cs="Arial"/>
          <w:noProof/>
          <w:sz w:val="24"/>
          <w:szCs w:val="24"/>
          <w:lang w:val="en-US"/>
        </w:rPr>
        <w:t>etilmesi</w:t>
      </w:r>
      <w:r w:rsidRPr="00815487">
        <w:rPr>
          <w:rFonts w:asciiTheme="minorHAnsi" w:eastAsia="Arial" w:hAnsiTheme="minorHAnsi" w:cs="Arial"/>
          <w:noProof/>
          <w:sz w:val="24"/>
          <w:szCs w:val="24"/>
          <w:lang w:val="en-US"/>
        </w:rPr>
        <w:t xml:space="preserve">. </w:t>
      </w:r>
      <w:r w:rsidR="00412431" w:rsidRPr="00815487">
        <w:rPr>
          <w:rFonts w:asciiTheme="minorHAnsi" w:eastAsia="Arial" w:hAnsiTheme="minorHAnsi" w:cs="Arial"/>
          <w:noProof/>
          <w:sz w:val="24"/>
          <w:szCs w:val="24"/>
          <w:lang w:val="en-US"/>
        </w:rPr>
        <w:t>Kurumsal Yönetim İç Tüzü</w:t>
      </w:r>
      <w:r w:rsidR="00412431">
        <w:rPr>
          <w:rFonts w:asciiTheme="minorHAnsi" w:eastAsia="Arial" w:hAnsiTheme="minorHAnsi" w:cs="Arial"/>
          <w:noProof/>
          <w:sz w:val="24"/>
          <w:szCs w:val="24"/>
          <w:lang w:val="en-US"/>
        </w:rPr>
        <w:t>ğ</w:t>
      </w:r>
      <w:r w:rsidR="00412431" w:rsidRPr="00815487">
        <w:rPr>
          <w:rFonts w:asciiTheme="minorHAnsi" w:eastAsia="Arial" w:hAnsiTheme="minorHAnsi" w:cs="Arial"/>
          <w:noProof/>
          <w:sz w:val="24"/>
          <w:szCs w:val="24"/>
          <w:lang w:val="en-US"/>
        </w:rPr>
        <w:t>ü</w:t>
      </w:r>
      <w:r w:rsidR="00412431">
        <w:rPr>
          <w:rFonts w:asciiTheme="minorHAnsi" w:eastAsia="Arial" w:hAnsiTheme="minorHAnsi" w:cs="Arial"/>
          <w:noProof/>
          <w:sz w:val="24"/>
          <w:szCs w:val="24"/>
          <w:lang w:val="en-US"/>
        </w:rPr>
        <w:t>’</w:t>
      </w:r>
      <w:r w:rsidR="00412431" w:rsidRPr="00815487">
        <w:rPr>
          <w:rFonts w:asciiTheme="minorHAnsi" w:eastAsia="Arial" w:hAnsiTheme="minorHAnsi" w:cs="Arial"/>
          <w:noProof/>
          <w:sz w:val="24"/>
          <w:szCs w:val="24"/>
          <w:lang w:val="en-US"/>
        </w:rPr>
        <w:t>nün</w:t>
      </w:r>
      <w:r w:rsidR="00412431">
        <w:rPr>
          <w:rFonts w:asciiTheme="minorHAnsi" w:eastAsia="Arial" w:hAnsiTheme="minorHAnsi" w:cs="Arial"/>
          <w:noProof/>
          <w:sz w:val="24"/>
          <w:szCs w:val="24"/>
          <w:lang w:val="en-US"/>
        </w:rPr>
        <w:t xml:space="preserve"> ve</w:t>
      </w:r>
      <w:r w:rsidR="00412431" w:rsidRPr="00815487">
        <w:rPr>
          <w:rFonts w:asciiTheme="minorHAnsi" w:eastAsia="Arial" w:hAnsiTheme="minorHAnsi" w:cs="Arial"/>
          <w:noProof/>
          <w:sz w:val="24"/>
          <w:szCs w:val="24"/>
          <w:lang w:val="en-US"/>
        </w:rPr>
        <w:t xml:space="preserve"> Yönetim Kurulu Komiteleri, Üst Yönetim ve Dış Danışmanlar</w:t>
      </w:r>
      <w:r w:rsidR="00412431">
        <w:rPr>
          <w:rFonts w:asciiTheme="minorHAnsi" w:eastAsia="Arial" w:hAnsiTheme="minorHAnsi" w:cs="Arial"/>
          <w:noProof/>
          <w:sz w:val="24"/>
          <w:szCs w:val="24"/>
          <w:lang w:val="en-US"/>
        </w:rPr>
        <w:t xml:space="preserve"> tarafından </w:t>
      </w:r>
      <w:r w:rsidR="00412431" w:rsidRPr="00815487">
        <w:rPr>
          <w:rFonts w:asciiTheme="minorHAnsi" w:eastAsia="Arial" w:hAnsiTheme="minorHAnsi" w:cs="Arial"/>
          <w:noProof/>
          <w:sz w:val="24"/>
          <w:szCs w:val="24"/>
          <w:lang w:val="en-US"/>
        </w:rPr>
        <w:t xml:space="preserve"> </w:t>
      </w:r>
      <w:r w:rsidR="00DD444B">
        <w:rPr>
          <w:rFonts w:asciiTheme="minorHAnsi" w:eastAsia="Arial" w:hAnsiTheme="minorHAnsi" w:cs="Arial"/>
          <w:noProof/>
          <w:sz w:val="24"/>
          <w:szCs w:val="24"/>
          <w:lang w:val="en-US"/>
        </w:rPr>
        <w:t>önerilen</w:t>
      </w:r>
      <w:r w:rsidR="00DD444B" w:rsidRPr="00815487">
        <w:rPr>
          <w:rFonts w:asciiTheme="minorHAnsi" w:eastAsia="Arial" w:hAnsiTheme="minorHAnsi" w:cs="Arial"/>
          <w:noProof/>
          <w:sz w:val="24"/>
          <w:szCs w:val="24"/>
          <w:lang w:val="en-US"/>
        </w:rPr>
        <w:t xml:space="preserve"> </w:t>
      </w:r>
      <w:r w:rsidR="00412431">
        <w:rPr>
          <w:rFonts w:asciiTheme="minorHAnsi" w:eastAsia="Arial" w:hAnsiTheme="minorHAnsi" w:cs="Arial"/>
          <w:noProof/>
          <w:sz w:val="24"/>
          <w:szCs w:val="24"/>
          <w:lang w:val="en-US"/>
        </w:rPr>
        <w:t xml:space="preserve">kurumsal yönetim ilkelerinin </w:t>
      </w:r>
      <w:r w:rsidR="00DD444B">
        <w:rPr>
          <w:rFonts w:asciiTheme="minorHAnsi" w:eastAsia="Arial" w:hAnsiTheme="minorHAnsi" w:cs="Arial"/>
          <w:noProof/>
          <w:sz w:val="24"/>
          <w:szCs w:val="24"/>
          <w:lang w:val="en-US"/>
        </w:rPr>
        <w:t>gözden geçirilmesi</w:t>
      </w:r>
      <w:r w:rsidR="00DD444B"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ve onaylanması. </w:t>
      </w:r>
    </w:p>
    <w:p w14:paraId="04851187"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7FFE2E06" w14:textId="76D0BE05" w:rsidR="009E719C" w:rsidRPr="00815487" w:rsidRDefault="00823FD1"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hAnsiTheme="minorHAnsi" w:cs="Arial"/>
          <w:noProof/>
          <w:sz w:val="24"/>
          <w:szCs w:val="24"/>
          <w:lang w:val="en-US"/>
        </w:rPr>
        <w:t>Yönetim</w:t>
      </w:r>
      <w:r w:rsidRPr="00815487">
        <w:rPr>
          <w:rFonts w:asciiTheme="minorHAnsi" w:eastAsia="Arial" w:hAnsiTheme="minorHAnsi" w:cs="Arial"/>
          <w:noProof/>
          <w:sz w:val="24"/>
          <w:szCs w:val="24"/>
          <w:lang w:val="en-US"/>
        </w:rPr>
        <w:t xml:space="preserve"> Kurulu İcra</w:t>
      </w:r>
      <w:r w:rsidRPr="00815487">
        <w:rPr>
          <w:rFonts w:asciiTheme="minorHAnsi" w:hAnsiTheme="minorHAnsi" w:cs="Arial"/>
          <w:noProof/>
          <w:sz w:val="24"/>
          <w:szCs w:val="24"/>
          <w:lang w:val="en-US"/>
        </w:rPr>
        <w:t xml:space="preserve"> Komitesi’nden</w:t>
      </w:r>
      <w:r w:rsidR="00DD444B">
        <w:rPr>
          <w:rFonts w:asciiTheme="minorHAnsi" w:hAnsiTheme="minorHAnsi" w:cs="Arial"/>
          <w:noProof/>
          <w:sz w:val="24"/>
          <w:szCs w:val="24"/>
          <w:lang w:val="en-US"/>
        </w:rPr>
        <w:t xml:space="preserve"> görüş alınması</w:t>
      </w:r>
      <w:r w:rsidR="0001081C">
        <w:rPr>
          <w:rFonts w:asciiTheme="minorHAnsi" w:hAnsiTheme="minorHAnsi" w:cs="Arial"/>
          <w:noProof/>
          <w:sz w:val="24"/>
          <w:szCs w:val="24"/>
          <w:lang w:val="en-US"/>
        </w:rPr>
        <w:t xml:space="preserve">, </w:t>
      </w:r>
      <w:r w:rsidR="00B50590" w:rsidRPr="00815487">
        <w:rPr>
          <w:rFonts w:asciiTheme="minorHAnsi" w:eastAsia="Arial" w:hAnsiTheme="minorHAnsi" w:cs="Arial"/>
          <w:noProof/>
          <w:sz w:val="24"/>
          <w:szCs w:val="24"/>
          <w:lang w:val="en-US"/>
        </w:rPr>
        <w:t>gelen önerilerin değerlendirilmesi</w:t>
      </w:r>
      <w:r w:rsidR="0001081C">
        <w:rPr>
          <w:rFonts w:asciiTheme="minorHAnsi" w:eastAsia="Arial" w:hAnsiTheme="minorHAnsi" w:cs="Arial"/>
          <w:noProof/>
          <w:sz w:val="24"/>
          <w:szCs w:val="24"/>
          <w:lang w:val="en-US"/>
        </w:rPr>
        <w:t xml:space="preserve"> ve </w:t>
      </w:r>
      <w:r w:rsidR="00B50590" w:rsidRPr="00815487">
        <w:rPr>
          <w:rFonts w:asciiTheme="minorHAnsi" w:eastAsia="Arial" w:hAnsiTheme="minorHAnsi" w:cs="Arial"/>
          <w:noProof/>
          <w:sz w:val="24"/>
          <w:szCs w:val="24"/>
          <w:lang w:val="en-US"/>
        </w:rPr>
        <w:t>Yönetim Kurulu</w:t>
      </w:r>
      <w:r w:rsidR="0001081C">
        <w:rPr>
          <w:rFonts w:asciiTheme="minorHAnsi" w:eastAsia="Arial" w:hAnsiTheme="minorHAnsi" w:cs="Arial"/>
          <w:noProof/>
          <w:sz w:val="24"/>
          <w:szCs w:val="24"/>
          <w:lang w:val="en-US"/>
        </w:rPr>
        <w:t>’nun</w:t>
      </w:r>
      <w:r w:rsidR="00B50590" w:rsidRPr="00815487">
        <w:rPr>
          <w:rFonts w:asciiTheme="minorHAnsi" w:eastAsia="Arial" w:hAnsiTheme="minorHAnsi" w:cs="Arial"/>
          <w:noProof/>
          <w:sz w:val="24"/>
          <w:szCs w:val="24"/>
          <w:lang w:val="en-US"/>
        </w:rPr>
        <w:t xml:space="preserve"> görev ve sorumlulukları, Yönetim Kurulu Komiteleri’nin </w:t>
      </w:r>
      <w:r w:rsidR="0001081C">
        <w:rPr>
          <w:rFonts w:asciiTheme="minorHAnsi" w:eastAsia="Arial" w:hAnsiTheme="minorHAnsi" w:cs="Arial"/>
          <w:noProof/>
          <w:sz w:val="24"/>
          <w:szCs w:val="24"/>
          <w:lang w:val="en-US"/>
        </w:rPr>
        <w:t>İç Tüzük dokümanları</w:t>
      </w:r>
      <w:r w:rsidR="00B50590" w:rsidRPr="00815487">
        <w:rPr>
          <w:rFonts w:asciiTheme="minorHAnsi" w:eastAsia="Arial" w:hAnsiTheme="minorHAnsi" w:cs="Arial"/>
          <w:noProof/>
          <w:sz w:val="24"/>
          <w:szCs w:val="24"/>
          <w:lang w:val="en-US"/>
        </w:rPr>
        <w:t xml:space="preserve">, Etik İlkeleri, </w:t>
      </w:r>
      <w:r w:rsidR="0001081C">
        <w:rPr>
          <w:rFonts w:asciiTheme="minorHAnsi" w:eastAsia="Arial" w:hAnsiTheme="minorHAnsi" w:cs="Arial"/>
          <w:noProof/>
          <w:sz w:val="24"/>
          <w:szCs w:val="24"/>
          <w:lang w:val="en-US"/>
        </w:rPr>
        <w:t>Genel Müdür</w:t>
      </w:r>
      <w:r w:rsidR="0001081C" w:rsidRPr="00815487">
        <w:rPr>
          <w:rFonts w:asciiTheme="minorHAnsi" w:eastAsia="Arial" w:hAnsiTheme="minorHAnsi" w:cs="Arial"/>
          <w:noProof/>
          <w:sz w:val="24"/>
          <w:szCs w:val="24"/>
          <w:lang w:val="en-US"/>
        </w:rPr>
        <w:t xml:space="preserve"> </w:t>
      </w:r>
      <w:r w:rsidR="00B50590" w:rsidRPr="00815487">
        <w:rPr>
          <w:rFonts w:asciiTheme="minorHAnsi" w:eastAsia="Arial" w:hAnsiTheme="minorHAnsi" w:cs="Arial"/>
          <w:noProof/>
          <w:sz w:val="24"/>
          <w:szCs w:val="24"/>
          <w:lang w:val="en-US"/>
        </w:rPr>
        <w:t xml:space="preserve">ve diğer üst düzey yöneticilerin iş tanımlarına </w:t>
      </w:r>
      <w:r w:rsidR="0001081C">
        <w:rPr>
          <w:rFonts w:asciiTheme="minorHAnsi" w:eastAsia="Arial" w:hAnsiTheme="minorHAnsi" w:cs="Arial"/>
          <w:noProof/>
          <w:sz w:val="24"/>
          <w:szCs w:val="24"/>
          <w:lang w:val="en-US"/>
        </w:rPr>
        <w:t>ilişkin</w:t>
      </w:r>
      <w:r w:rsidR="001508C4">
        <w:rPr>
          <w:rFonts w:asciiTheme="minorHAnsi" w:eastAsia="Arial" w:hAnsiTheme="minorHAnsi" w:cs="Arial"/>
          <w:noProof/>
          <w:sz w:val="24"/>
          <w:szCs w:val="24"/>
          <w:lang w:val="en-US"/>
        </w:rPr>
        <w:t xml:space="preserve"> yıllık olarak</w:t>
      </w:r>
      <w:r w:rsidR="0001081C">
        <w:rPr>
          <w:rFonts w:asciiTheme="minorHAnsi" w:eastAsia="Arial" w:hAnsiTheme="minorHAnsi" w:cs="Arial"/>
          <w:noProof/>
          <w:sz w:val="24"/>
          <w:szCs w:val="24"/>
          <w:lang w:val="en-US"/>
        </w:rPr>
        <w:t xml:space="preserve"> tavsiyelerde bulunulması</w:t>
      </w:r>
      <w:r w:rsidR="00B50590" w:rsidRPr="00815487">
        <w:rPr>
          <w:rFonts w:asciiTheme="minorHAnsi" w:eastAsia="Arial" w:hAnsiTheme="minorHAnsi" w:cs="Arial"/>
          <w:noProof/>
          <w:sz w:val="24"/>
          <w:szCs w:val="24"/>
          <w:lang w:val="en-US"/>
        </w:rPr>
        <w:t>.</w:t>
      </w:r>
    </w:p>
    <w:p w14:paraId="55388F0B"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75D4845E" w14:textId="4B1AACD5" w:rsidR="009E719C" w:rsidRPr="00815487" w:rsidRDefault="0001081C" w:rsidP="00E672D2">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 xml:space="preserve">Yönetim Kurulu </w:t>
      </w:r>
      <w:r w:rsidR="002D72B2" w:rsidRPr="00815487">
        <w:rPr>
          <w:rFonts w:asciiTheme="minorHAnsi" w:eastAsia="Arial" w:hAnsiTheme="minorHAnsi" w:cs="Arial"/>
          <w:noProof/>
          <w:sz w:val="24"/>
          <w:szCs w:val="24"/>
          <w:lang w:val="en-US"/>
        </w:rPr>
        <w:t xml:space="preserve">Denetim </w:t>
      </w:r>
      <w:r w:rsidR="00DE782D" w:rsidRPr="00815487">
        <w:rPr>
          <w:rFonts w:asciiTheme="minorHAnsi" w:eastAsia="Arial" w:hAnsiTheme="minorHAnsi" w:cs="Arial"/>
          <w:noProof/>
          <w:sz w:val="24"/>
          <w:szCs w:val="24"/>
          <w:lang w:val="en-US"/>
        </w:rPr>
        <w:t>v</w:t>
      </w:r>
      <w:r w:rsidR="005C6631" w:rsidRPr="00815487">
        <w:rPr>
          <w:rFonts w:asciiTheme="minorHAnsi" w:eastAsia="Arial" w:hAnsiTheme="minorHAnsi" w:cs="Arial"/>
          <w:noProof/>
          <w:sz w:val="24"/>
          <w:szCs w:val="24"/>
          <w:lang w:val="en-US"/>
        </w:rPr>
        <w:t xml:space="preserve">e Mevzuata Uyum </w:t>
      </w:r>
      <w:r w:rsidR="002D72B2" w:rsidRPr="00815487">
        <w:rPr>
          <w:rFonts w:asciiTheme="minorHAnsi" w:eastAsia="Arial" w:hAnsiTheme="minorHAnsi" w:cs="Arial"/>
          <w:noProof/>
          <w:sz w:val="24"/>
          <w:szCs w:val="24"/>
          <w:lang w:val="en-US"/>
        </w:rPr>
        <w:t xml:space="preserve">Komitesi ve </w:t>
      </w:r>
      <w:r>
        <w:rPr>
          <w:rFonts w:asciiTheme="minorHAnsi" w:eastAsia="Arial" w:hAnsiTheme="minorHAnsi" w:cs="Arial"/>
          <w:noProof/>
          <w:sz w:val="24"/>
          <w:szCs w:val="24"/>
          <w:lang w:val="en-US"/>
        </w:rPr>
        <w:t xml:space="preserve">Yönetim Kurulu </w:t>
      </w:r>
      <w:r w:rsidR="002D72B2" w:rsidRPr="00815487">
        <w:rPr>
          <w:rFonts w:asciiTheme="minorHAnsi" w:eastAsia="Arial" w:hAnsiTheme="minorHAnsi" w:cs="Arial"/>
          <w:noProof/>
          <w:sz w:val="24"/>
          <w:szCs w:val="24"/>
          <w:lang w:val="en-US"/>
        </w:rPr>
        <w:t>Risk Komitesi vasıtas</w:t>
      </w:r>
      <w:r w:rsidR="001508C4">
        <w:rPr>
          <w:rFonts w:asciiTheme="minorHAnsi" w:eastAsia="Arial" w:hAnsiTheme="minorHAnsi" w:cs="Arial"/>
          <w:noProof/>
          <w:sz w:val="24"/>
          <w:szCs w:val="24"/>
          <w:lang w:val="en-US"/>
        </w:rPr>
        <w:t xml:space="preserve">ıyla </w:t>
      </w:r>
      <w:r w:rsidR="002D72B2" w:rsidRPr="00815487">
        <w:rPr>
          <w:rFonts w:asciiTheme="minorHAnsi" w:eastAsia="Arial" w:hAnsiTheme="minorHAnsi" w:cs="Arial"/>
          <w:noProof/>
          <w:sz w:val="24"/>
          <w:szCs w:val="24"/>
          <w:lang w:val="en-US"/>
        </w:rPr>
        <w:t xml:space="preserve">iç kontrol ve risk yönetimi </w:t>
      </w:r>
      <w:r w:rsidRPr="00815487">
        <w:rPr>
          <w:rFonts w:asciiTheme="minorHAnsi" w:eastAsia="Arial" w:hAnsiTheme="minorHAnsi" w:cs="Arial"/>
          <w:noProof/>
          <w:sz w:val="24"/>
          <w:szCs w:val="24"/>
          <w:lang w:val="en-US"/>
        </w:rPr>
        <w:t>sistemleri</w:t>
      </w:r>
      <w:r>
        <w:rPr>
          <w:rFonts w:asciiTheme="minorHAnsi" w:eastAsia="Arial" w:hAnsiTheme="minorHAnsi" w:cs="Arial"/>
          <w:noProof/>
          <w:sz w:val="24"/>
          <w:szCs w:val="24"/>
          <w:lang w:val="en-US"/>
        </w:rPr>
        <w:t xml:space="preserve">nin denetlenmesi ve doğru işlemesinin </w:t>
      </w:r>
      <w:r w:rsidR="0004464B">
        <w:rPr>
          <w:rFonts w:asciiTheme="minorHAnsi" w:eastAsia="Arial" w:hAnsiTheme="minorHAnsi" w:cs="Arial"/>
          <w:noProof/>
          <w:sz w:val="24"/>
          <w:szCs w:val="24"/>
          <w:lang w:val="en-US"/>
        </w:rPr>
        <w:t>sağlanması</w:t>
      </w:r>
      <w:r w:rsidR="00FF2C32" w:rsidRPr="00815487">
        <w:rPr>
          <w:rFonts w:asciiTheme="minorHAnsi" w:eastAsia="Arial" w:hAnsiTheme="minorHAnsi" w:cs="Arial"/>
          <w:noProof/>
          <w:sz w:val="24"/>
          <w:szCs w:val="24"/>
          <w:lang w:val="en-US"/>
        </w:rPr>
        <w:t>.</w:t>
      </w:r>
      <w:r w:rsidR="002D72B2" w:rsidRPr="00815487">
        <w:rPr>
          <w:rFonts w:asciiTheme="minorHAnsi" w:eastAsia="Arial" w:hAnsiTheme="minorHAnsi" w:cs="Arial"/>
          <w:noProof/>
          <w:sz w:val="24"/>
          <w:szCs w:val="24"/>
          <w:lang w:val="en-US"/>
        </w:rPr>
        <w:t xml:space="preserve"> </w:t>
      </w:r>
    </w:p>
    <w:p w14:paraId="74E6EF26"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5A717F50" w14:textId="1A648B76" w:rsidR="009E719C" w:rsidRPr="00815487" w:rsidRDefault="002C3A7D"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A</w:t>
      </w:r>
      <w:r w:rsidR="00DE782D" w:rsidRPr="00815487">
        <w:rPr>
          <w:rFonts w:asciiTheme="minorHAnsi" w:eastAsia="Arial" w:hAnsiTheme="minorHAnsi" w:cs="Arial"/>
          <w:noProof/>
          <w:sz w:val="24"/>
          <w:szCs w:val="24"/>
          <w:lang w:val="en-US"/>
        </w:rPr>
        <w:t xml:space="preserve">lternatif </w:t>
      </w:r>
      <w:r w:rsidRPr="00815487">
        <w:rPr>
          <w:rFonts w:asciiTheme="minorHAnsi" w:eastAsia="Arial" w:hAnsiTheme="minorHAnsi" w:cs="Arial"/>
          <w:noProof/>
          <w:sz w:val="24"/>
          <w:szCs w:val="24"/>
          <w:lang w:val="en-US"/>
        </w:rPr>
        <w:t>Bank’ın Ana Sözleşme</w:t>
      </w:r>
      <w:r w:rsidR="00E23165">
        <w:rPr>
          <w:rFonts w:asciiTheme="minorHAnsi" w:eastAsia="Arial" w:hAnsiTheme="minorHAnsi" w:cs="Arial"/>
          <w:noProof/>
          <w:sz w:val="24"/>
          <w:szCs w:val="24"/>
          <w:lang w:val="en-US"/>
        </w:rPr>
        <w:t xml:space="preserve"> hükümlerinin yanı sıra</w:t>
      </w:r>
      <w:r w:rsidRPr="00815487">
        <w:rPr>
          <w:rFonts w:asciiTheme="minorHAnsi" w:eastAsia="Arial" w:hAnsiTheme="minorHAnsi" w:cs="Arial"/>
          <w:noProof/>
          <w:sz w:val="24"/>
          <w:szCs w:val="24"/>
          <w:lang w:val="en-US"/>
        </w:rPr>
        <w:t xml:space="preserve"> yerel ve uluslararası yasalar ve </w:t>
      </w:r>
      <w:r w:rsidR="00E23165">
        <w:rPr>
          <w:rFonts w:asciiTheme="minorHAnsi" w:eastAsia="Arial" w:hAnsiTheme="minorHAnsi" w:cs="Arial"/>
          <w:noProof/>
          <w:sz w:val="24"/>
          <w:szCs w:val="24"/>
          <w:lang w:val="en-US"/>
        </w:rPr>
        <w:t>düzenlemeler</w:t>
      </w:r>
      <w:r w:rsidRPr="00815487">
        <w:rPr>
          <w:rFonts w:asciiTheme="minorHAnsi" w:eastAsia="Arial" w:hAnsiTheme="minorHAnsi" w:cs="Arial"/>
          <w:noProof/>
          <w:sz w:val="24"/>
          <w:szCs w:val="24"/>
          <w:lang w:val="en-US"/>
        </w:rPr>
        <w:t>le uyum</w:t>
      </w:r>
      <w:r w:rsidR="00E23165">
        <w:rPr>
          <w:rFonts w:asciiTheme="minorHAnsi" w:eastAsia="Arial" w:hAnsiTheme="minorHAnsi" w:cs="Arial"/>
          <w:noProof/>
          <w:sz w:val="24"/>
          <w:szCs w:val="24"/>
          <w:lang w:val="en-US"/>
        </w:rPr>
        <w:t>unun sağlanması</w:t>
      </w:r>
      <w:r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lastRenderedPageBreak/>
        <w:t>Banka aleyhin</w:t>
      </w:r>
      <w:r w:rsidR="00E23165">
        <w:rPr>
          <w:rFonts w:asciiTheme="minorHAnsi" w:eastAsia="Arial" w:hAnsiTheme="minorHAnsi" w:cs="Arial"/>
          <w:noProof/>
          <w:sz w:val="24"/>
          <w:szCs w:val="24"/>
          <w:lang w:val="en-US"/>
        </w:rPr>
        <w:t xml:space="preserve">e açılmış </w:t>
      </w:r>
      <w:r w:rsidR="001508C4">
        <w:rPr>
          <w:rFonts w:asciiTheme="minorHAnsi" w:eastAsia="Arial" w:hAnsiTheme="minorHAnsi" w:cs="Arial"/>
          <w:noProof/>
          <w:sz w:val="24"/>
          <w:szCs w:val="24"/>
          <w:lang w:val="en-US"/>
        </w:rPr>
        <w:t xml:space="preserve">her türlü maddi önemdeki </w:t>
      </w:r>
      <w:r w:rsidR="00E23165">
        <w:rPr>
          <w:rFonts w:asciiTheme="minorHAnsi" w:eastAsia="Arial" w:hAnsiTheme="minorHAnsi" w:cs="Arial"/>
          <w:noProof/>
          <w:sz w:val="24"/>
          <w:szCs w:val="24"/>
          <w:lang w:val="en-US"/>
        </w:rPr>
        <w:t xml:space="preserve">davaların düzenli </w:t>
      </w:r>
      <w:r w:rsidRPr="00815487">
        <w:rPr>
          <w:rFonts w:asciiTheme="minorHAnsi" w:eastAsia="Arial" w:hAnsiTheme="minorHAnsi" w:cs="Arial"/>
          <w:noProof/>
          <w:sz w:val="24"/>
          <w:szCs w:val="24"/>
          <w:lang w:val="en-US"/>
        </w:rPr>
        <w:t xml:space="preserve">olarak </w:t>
      </w:r>
      <w:r w:rsidR="00E23165">
        <w:rPr>
          <w:rFonts w:asciiTheme="minorHAnsi" w:eastAsia="Arial" w:hAnsiTheme="minorHAnsi" w:cs="Arial"/>
          <w:noProof/>
          <w:sz w:val="24"/>
          <w:szCs w:val="24"/>
          <w:lang w:val="en-US"/>
        </w:rPr>
        <w:t>takip edilmesi ve değerlendirilmesi</w:t>
      </w:r>
      <w:r w:rsidRPr="00815487">
        <w:rPr>
          <w:rFonts w:asciiTheme="minorHAnsi" w:eastAsia="Arial" w:hAnsiTheme="minorHAnsi" w:cs="Arial"/>
          <w:noProof/>
          <w:sz w:val="24"/>
          <w:szCs w:val="24"/>
          <w:lang w:val="en-US"/>
        </w:rPr>
        <w:t>.</w:t>
      </w:r>
    </w:p>
    <w:p w14:paraId="4F2DF94D"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31C1E5A0" w14:textId="2CB6C75F" w:rsidR="009E719C" w:rsidRPr="00815487" w:rsidRDefault="002C3A7D"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Banka politikalarının </w:t>
      </w:r>
      <w:r w:rsidR="00722201" w:rsidRPr="00815487">
        <w:rPr>
          <w:rFonts w:asciiTheme="minorHAnsi" w:eastAsia="Arial" w:hAnsiTheme="minorHAnsi" w:cs="Arial"/>
          <w:noProof/>
          <w:sz w:val="24"/>
          <w:szCs w:val="24"/>
          <w:lang w:val="en-US"/>
        </w:rPr>
        <w:t>doğrudan</w:t>
      </w:r>
      <w:r w:rsidRPr="00815487">
        <w:rPr>
          <w:rFonts w:asciiTheme="minorHAnsi" w:eastAsia="Arial" w:hAnsiTheme="minorHAnsi" w:cs="Arial"/>
          <w:noProof/>
          <w:sz w:val="24"/>
          <w:szCs w:val="24"/>
          <w:lang w:val="en-US"/>
        </w:rPr>
        <w:t xml:space="preserve"> ya da </w:t>
      </w:r>
      <w:r w:rsidR="00722201" w:rsidRPr="00815487">
        <w:rPr>
          <w:rFonts w:asciiTheme="minorHAnsi" w:eastAsia="Arial" w:hAnsiTheme="minorHAnsi" w:cs="Arial"/>
          <w:noProof/>
          <w:sz w:val="24"/>
          <w:szCs w:val="24"/>
          <w:lang w:val="en-US"/>
        </w:rPr>
        <w:t>bir</w:t>
      </w:r>
      <w:r w:rsidRPr="00815487">
        <w:rPr>
          <w:rFonts w:asciiTheme="minorHAnsi" w:eastAsia="Arial" w:hAnsiTheme="minorHAnsi" w:cs="Arial"/>
          <w:noProof/>
          <w:sz w:val="24"/>
          <w:szCs w:val="24"/>
          <w:lang w:val="en-US"/>
        </w:rPr>
        <w:t xml:space="preserve"> komite </w:t>
      </w:r>
      <w:r w:rsidR="00722201" w:rsidRPr="00815487">
        <w:rPr>
          <w:rFonts w:asciiTheme="minorHAnsi" w:eastAsia="Arial" w:hAnsiTheme="minorHAnsi" w:cs="Arial"/>
          <w:noProof/>
          <w:sz w:val="24"/>
          <w:szCs w:val="24"/>
          <w:lang w:val="en-US"/>
        </w:rPr>
        <w:t>aracılığıyla</w:t>
      </w:r>
      <w:r w:rsidRPr="00815487">
        <w:rPr>
          <w:rFonts w:asciiTheme="minorHAnsi" w:eastAsia="Arial" w:hAnsiTheme="minorHAnsi" w:cs="Arial"/>
          <w:noProof/>
          <w:sz w:val="24"/>
          <w:szCs w:val="24"/>
          <w:lang w:val="en-US"/>
        </w:rPr>
        <w:t xml:space="preserve"> </w:t>
      </w:r>
      <w:r w:rsidR="001508C4">
        <w:rPr>
          <w:rFonts w:asciiTheme="minorHAnsi" w:eastAsia="Arial" w:hAnsiTheme="minorHAnsi" w:cs="Arial"/>
          <w:noProof/>
          <w:sz w:val="24"/>
          <w:szCs w:val="24"/>
          <w:lang w:val="en-US"/>
        </w:rPr>
        <w:t xml:space="preserve">düzenli </w:t>
      </w:r>
      <w:r w:rsidR="00722201" w:rsidRPr="00815487">
        <w:rPr>
          <w:rFonts w:asciiTheme="minorHAnsi" w:eastAsia="Arial" w:hAnsiTheme="minorHAnsi" w:cs="Arial"/>
          <w:noProof/>
          <w:sz w:val="24"/>
          <w:szCs w:val="24"/>
          <w:lang w:val="en-US"/>
        </w:rPr>
        <w:t xml:space="preserve">olarak </w:t>
      </w:r>
      <w:r w:rsidR="00E23165">
        <w:rPr>
          <w:rFonts w:asciiTheme="minorHAnsi" w:eastAsia="Arial" w:hAnsiTheme="minorHAnsi" w:cs="Arial"/>
          <w:noProof/>
          <w:sz w:val="24"/>
          <w:szCs w:val="24"/>
          <w:lang w:val="en-US"/>
        </w:rPr>
        <w:t xml:space="preserve">gözden geçirilerek </w:t>
      </w:r>
      <w:r w:rsidRPr="00815487">
        <w:rPr>
          <w:rFonts w:asciiTheme="minorHAnsi" w:eastAsia="Arial" w:hAnsiTheme="minorHAnsi" w:cs="Arial"/>
          <w:noProof/>
          <w:sz w:val="24"/>
          <w:szCs w:val="24"/>
          <w:lang w:val="en-US"/>
        </w:rPr>
        <w:t xml:space="preserve">iç ve dış </w:t>
      </w:r>
      <w:r w:rsidR="001508C4">
        <w:rPr>
          <w:rFonts w:asciiTheme="minorHAnsi" w:eastAsia="Arial" w:hAnsiTheme="minorHAnsi" w:cs="Arial"/>
          <w:noProof/>
          <w:sz w:val="24"/>
          <w:szCs w:val="24"/>
          <w:lang w:val="en-US"/>
        </w:rPr>
        <w:t xml:space="preserve">ticari ve </w:t>
      </w:r>
      <w:r w:rsidRPr="00815487">
        <w:rPr>
          <w:rFonts w:asciiTheme="minorHAnsi" w:eastAsia="Arial" w:hAnsiTheme="minorHAnsi" w:cs="Arial"/>
          <w:noProof/>
          <w:sz w:val="24"/>
          <w:szCs w:val="24"/>
          <w:lang w:val="en-US"/>
        </w:rPr>
        <w:t>ekonomik</w:t>
      </w:r>
      <w:r w:rsidR="001508C4">
        <w:rPr>
          <w:rFonts w:asciiTheme="minorHAnsi" w:eastAsia="Arial" w:hAnsiTheme="minorHAnsi" w:cs="Arial"/>
          <w:noProof/>
          <w:sz w:val="24"/>
          <w:szCs w:val="24"/>
          <w:lang w:val="en-US"/>
        </w:rPr>
        <w:t xml:space="preserve"> koşullar bakımından </w:t>
      </w:r>
      <w:r w:rsidR="00E23165">
        <w:rPr>
          <w:rFonts w:asciiTheme="minorHAnsi" w:eastAsia="Arial" w:hAnsiTheme="minorHAnsi" w:cs="Arial"/>
          <w:noProof/>
          <w:sz w:val="24"/>
          <w:szCs w:val="24"/>
          <w:lang w:val="en-US"/>
        </w:rPr>
        <w:t xml:space="preserve">yeterliliğinin, uygunluğunun ve uyumunun </w:t>
      </w:r>
      <w:r w:rsidRPr="00815487">
        <w:rPr>
          <w:rFonts w:asciiTheme="minorHAnsi" w:eastAsia="Arial" w:hAnsiTheme="minorHAnsi" w:cs="Arial"/>
          <w:noProof/>
          <w:sz w:val="24"/>
          <w:szCs w:val="24"/>
          <w:lang w:val="en-US"/>
        </w:rPr>
        <w:t>sağlanması.</w:t>
      </w:r>
      <w:r w:rsidR="004F7A15" w:rsidRPr="00815487">
        <w:rPr>
          <w:rFonts w:asciiTheme="minorHAnsi" w:eastAsia="Arial" w:hAnsiTheme="minorHAnsi" w:cs="Arial"/>
          <w:noProof/>
          <w:sz w:val="24"/>
          <w:szCs w:val="24"/>
          <w:lang w:val="en-US"/>
        </w:rPr>
        <w:t xml:space="preserve"> </w:t>
      </w:r>
    </w:p>
    <w:p w14:paraId="7692FF1E"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0052137E" w14:textId="5BF610C0" w:rsidR="009E719C" w:rsidRPr="00815487" w:rsidRDefault="002C3A7D"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w:t>
      </w:r>
      <w:r w:rsidR="002D10FB">
        <w:rPr>
          <w:rFonts w:asciiTheme="minorHAnsi" w:eastAsia="Arial" w:hAnsiTheme="minorHAnsi" w:cs="Arial"/>
          <w:noProof/>
          <w:sz w:val="24"/>
          <w:szCs w:val="24"/>
          <w:lang w:val="en-US"/>
        </w:rPr>
        <w:t>u faaliyetlerine destek veren</w:t>
      </w:r>
      <w:r w:rsidRPr="00815487">
        <w:rPr>
          <w:rFonts w:asciiTheme="minorHAnsi" w:eastAsia="Arial" w:hAnsiTheme="minorHAnsi" w:cs="Arial"/>
          <w:noProof/>
          <w:sz w:val="24"/>
          <w:szCs w:val="24"/>
          <w:lang w:val="en-US"/>
        </w:rPr>
        <w:t xml:space="preserve"> bağımsız danışmanların </w:t>
      </w:r>
      <w:r w:rsidR="002D10FB">
        <w:rPr>
          <w:rFonts w:asciiTheme="minorHAnsi" w:eastAsia="Arial" w:hAnsiTheme="minorHAnsi" w:cs="Arial"/>
          <w:noProof/>
          <w:sz w:val="24"/>
          <w:szCs w:val="24"/>
          <w:lang w:val="en-US"/>
        </w:rPr>
        <w:t>belirlenmesi</w:t>
      </w:r>
      <w:r w:rsidRPr="00815487">
        <w:rPr>
          <w:rFonts w:asciiTheme="minorHAnsi" w:eastAsia="Arial" w:hAnsiTheme="minorHAnsi" w:cs="Arial"/>
          <w:noProof/>
          <w:sz w:val="24"/>
          <w:szCs w:val="24"/>
          <w:lang w:val="en-US"/>
        </w:rPr>
        <w:t xml:space="preserve">, </w:t>
      </w:r>
      <w:r w:rsidR="002D10FB">
        <w:rPr>
          <w:rFonts w:asciiTheme="minorHAnsi" w:eastAsia="Arial" w:hAnsiTheme="minorHAnsi" w:cs="Arial"/>
          <w:noProof/>
          <w:sz w:val="24"/>
          <w:szCs w:val="24"/>
          <w:lang w:val="en-US"/>
        </w:rPr>
        <w:t>görevlendirilmesi</w:t>
      </w:r>
      <w:r w:rsidRPr="00815487">
        <w:rPr>
          <w:rFonts w:asciiTheme="minorHAnsi" w:eastAsia="Arial" w:hAnsiTheme="minorHAnsi" w:cs="Arial"/>
          <w:noProof/>
          <w:sz w:val="24"/>
          <w:szCs w:val="24"/>
          <w:lang w:val="en-US"/>
        </w:rPr>
        <w:t xml:space="preserve">, denetlenmesi, </w:t>
      </w:r>
      <w:r w:rsidR="002D10FB">
        <w:rPr>
          <w:rFonts w:asciiTheme="minorHAnsi" w:eastAsia="Arial" w:hAnsiTheme="minorHAnsi" w:cs="Arial"/>
          <w:noProof/>
          <w:sz w:val="24"/>
          <w:szCs w:val="24"/>
          <w:lang w:val="en-US"/>
        </w:rPr>
        <w:t xml:space="preserve">ücretlendirilmesi </w:t>
      </w:r>
      <w:r w:rsidRPr="00815487">
        <w:rPr>
          <w:rFonts w:asciiTheme="minorHAnsi" w:eastAsia="Arial" w:hAnsiTheme="minorHAnsi" w:cs="Arial"/>
          <w:noProof/>
          <w:sz w:val="24"/>
          <w:szCs w:val="24"/>
          <w:lang w:val="en-US"/>
        </w:rPr>
        <w:t xml:space="preserve">ve görevden </w:t>
      </w:r>
      <w:r w:rsidR="00046102" w:rsidRPr="00815487">
        <w:rPr>
          <w:rFonts w:asciiTheme="minorHAnsi" w:eastAsia="Arial" w:hAnsiTheme="minorHAnsi" w:cs="Arial"/>
          <w:noProof/>
          <w:sz w:val="24"/>
          <w:szCs w:val="24"/>
          <w:lang w:val="en-US"/>
        </w:rPr>
        <w:t>alınması.</w:t>
      </w:r>
    </w:p>
    <w:p w14:paraId="67C28A55" w14:textId="77777777" w:rsidR="001D1671" w:rsidRPr="00815487" w:rsidRDefault="001D1671" w:rsidP="001D1671">
      <w:pPr>
        <w:pStyle w:val="ListParagraph"/>
        <w:rPr>
          <w:rFonts w:asciiTheme="minorHAnsi" w:eastAsia="Arial" w:hAnsiTheme="minorHAnsi" w:cs="Arial"/>
          <w:noProof/>
          <w:sz w:val="24"/>
          <w:szCs w:val="24"/>
          <w:lang w:val="en-US"/>
        </w:rPr>
      </w:pPr>
    </w:p>
    <w:p w14:paraId="2D41DC9D" w14:textId="793A1359" w:rsidR="001D1671" w:rsidRPr="00815487" w:rsidRDefault="001D1671"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İcrai görevi olmayan Yönetim Kurulu üyelerinden birinin İç Sistemler Sorumlusu ve Kara Para Akla</w:t>
      </w:r>
      <w:r w:rsidR="00163321">
        <w:rPr>
          <w:rFonts w:asciiTheme="minorHAnsi" w:eastAsia="Arial" w:hAnsiTheme="minorHAnsi" w:cs="Arial"/>
          <w:noProof/>
          <w:sz w:val="24"/>
          <w:szCs w:val="24"/>
          <w:lang w:val="en-US"/>
        </w:rPr>
        <w:t xml:space="preserve">mayı Önleme </w:t>
      </w:r>
      <w:r w:rsidRPr="00815487">
        <w:rPr>
          <w:rFonts w:asciiTheme="minorHAnsi" w:eastAsia="Arial" w:hAnsiTheme="minorHAnsi" w:cs="Arial"/>
          <w:noProof/>
          <w:sz w:val="24"/>
          <w:szCs w:val="24"/>
          <w:lang w:val="en-US"/>
        </w:rPr>
        <w:t>Sorumlusu olarak atanması.</w:t>
      </w:r>
    </w:p>
    <w:p w14:paraId="52B92CF4" w14:textId="77777777" w:rsidR="009E719C" w:rsidRPr="00815487" w:rsidRDefault="009E719C" w:rsidP="009E719C">
      <w:pPr>
        <w:pStyle w:val="Heading4"/>
        <w:tabs>
          <w:tab w:val="left" w:pos="661"/>
          <w:tab w:val="left" w:pos="1134"/>
        </w:tabs>
        <w:ind w:left="709" w:firstLine="0"/>
        <w:rPr>
          <w:rFonts w:asciiTheme="minorHAnsi" w:hAnsiTheme="minorHAnsi" w:cs="Arial"/>
          <w:noProof/>
          <w:sz w:val="24"/>
          <w:szCs w:val="24"/>
          <w:lang w:val="en-US"/>
        </w:rPr>
      </w:pPr>
      <w:bookmarkStart w:id="4" w:name="_TOC_250021"/>
    </w:p>
    <w:bookmarkEnd w:id="4"/>
    <w:p w14:paraId="24FE7624" w14:textId="4C36E6ED" w:rsidR="009E719C" w:rsidRPr="00815487" w:rsidRDefault="002C3A7D"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 xml:space="preserve">Hissedarlara </w:t>
      </w:r>
      <w:r w:rsidR="00163321">
        <w:rPr>
          <w:rFonts w:asciiTheme="minorHAnsi" w:hAnsiTheme="minorHAnsi" w:cs="Arial"/>
          <w:noProof/>
          <w:sz w:val="24"/>
          <w:szCs w:val="24"/>
          <w:lang w:val="en-US"/>
        </w:rPr>
        <w:t>K</w:t>
      </w:r>
      <w:r w:rsidRPr="00815487">
        <w:rPr>
          <w:rFonts w:asciiTheme="minorHAnsi" w:hAnsiTheme="minorHAnsi" w:cs="Arial"/>
          <w:noProof/>
          <w:sz w:val="24"/>
          <w:szCs w:val="24"/>
          <w:lang w:val="en-US"/>
        </w:rPr>
        <w:t>arşı Sorumluluklar</w:t>
      </w:r>
    </w:p>
    <w:p w14:paraId="51071353" w14:textId="77777777" w:rsidR="009E719C" w:rsidRPr="00815487" w:rsidRDefault="009E719C" w:rsidP="009E719C">
      <w:pPr>
        <w:spacing w:before="7"/>
        <w:rPr>
          <w:rFonts w:asciiTheme="minorHAnsi" w:hAnsiTheme="minorHAnsi" w:cs="Arial"/>
          <w:noProof/>
          <w:lang w:val="en-US"/>
        </w:rPr>
      </w:pPr>
    </w:p>
    <w:p w14:paraId="177D4599" w14:textId="25C361F8" w:rsidR="009E719C" w:rsidRPr="00815487" w:rsidRDefault="002C3A7D"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Hissedarların </w:t>
      </w:r>
      <w:r w:rsidR="005312D1">
        <w:rPr>
          <w:rFonts w:asciiTheme="minorHAnsi" w:eastAsia="Arial" w:hAnsiTheme="minorHAnsi" w:cs="Arial"/>
          <w:noProof/>
          <w:sz w:val="24"/>
          <w:szCs w:val="24"/>
          <w:lang w:val="en-US"/>
        </w:rPr>
        <w:t>Olağan G</w:t>
      </w:r>
      <w:r w:rsidRPr="00815487">
        <w:rPr>
          <w:rFonts w:asciiTheme="minorHAnsi" w:eastAsia="Arial" w:hAnsiTheme="minorHAnsi" w:cs="Arial"/>
          <w:noProof/>
          <w:sz w:val="24"/>
          <w:szCs w:val="24"/>
          <w:lang w:val="en-US"/>
        </w:rPr>
        <w:t xml:space="preserve">enel </w:t>
      </w:r>
      <w:r w:rsidR="005312D1">
        <w:rPr>
          <w:rFonts w:asciiTheme="minorHAnsi" w:eastAsia="Arial" w:hAnsiTheme="minorHAnsi" w:cs="Arial"/>
          <w:noProof/>
          <w:sz w:val="24"/>
          <w:szCs w:val="24"/>
          <w:lang w:val="en-US"/>
        </w:rPr>
        <w:t>K</w:t>
      </w:r>
      <w:r w:rsidRPr="00815487">
        <w:rPr>
          <w:rFonts w:asciiTheme="minorHAnsi" w:eastAsia="Arial" w:hAnsiTheme="minorHAnsi" w:cs="Arial"/>
          <w:noProof/>
          <w:sz w:val="24"/>
          <w:szCs w:val="24"/>
          <w:lang w:val="en-US"/>
        </w:rPr>
        <w:t>urul</w:t>
      </w:r>
      <w:r w:rsidR="005312D1">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da doğru karar alabilmeleri açısından </w:t>
      </w:r>
      <w:r w:rsidR="00046102" w:rsidRPr="00815487">
        <w:rPr>
          <w:rFonts w:asciiTheme="minorHAnsi" w:eastAsia="Arial" w:hAnsiTheme="minorHAnsi" w:cs="Arial"/>
          <w:noProof/>
          <w:sz w:val="24"/>
          <w:szCs w:val="24"/>
          <w:lang w:val="en-US"/>
        </w:rPr>
        <w:t>zamanında ve eksiksiz bir</w:t>
      </w:r>
      <w:r w:rsidRPr="00815487">
        <w:rPr>
          <w:rFonts w:asciiTheme="minorHAnsi" w:eastAsia="Arial" w:hAnsiTheme="minorHAnsi" w:cs="Arial"/>
          <w:noProof/>
          <w:sz w:val="24"/>
          <w:szCs w:val="24"/>
          <w:lang w:val="en-US"/>
        </w:rPr>
        <w:t xml:space="preserve"> şekilde bilgilendirilmeleri. </w:t>
      </w:r>
    </w:p>
    <w:p w14:paraId="3BE3CE62"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2D714A3D" w14:textId="54C12ED8" w:rsidR="009E719C" w:rsidRPr="00815487" w:rsidRDefault="00E672D2"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 xml:space="preserve">Yasal düzenlemeler </w:t>
      </w:r>
      <w:r w:rsidR="002C3A7D" w:rsidRPr="00815487">
        <w:rPr>
          <w:rFonts w:asciiTheme="minorHAnsi" w:eastAsia="Arial" w:hAnsiTheme="minorHAnsi" w:cs="Arial"/>
          <w:noProof/>
          <w:sz w:val="24"/>
          <w:szCs w:val="24"/>
          <w:lang w:val="en-US"/>
        </w:rPr>
        <w:t xml:space="preserve">doğrultusunda bütün hissedarlara adil davranılması. </w:t>
      </w:r>
    </w:p>
    <w:p w14:paraId="6E39C852"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39C6DA8A" w14:textId="2A090292" w:rsidR="009E719C" w:rsidRPr="00815487" w:rsidRDefault="005312D1"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Bilgi ifşası</w:t>
      </w:r>
      <w:r w:rsidRPr="00815487">
        <w:rPr>
          <w:rFonts w:asciiTheme="minorHAnsi" w:eastAsia="Arial" w:hAnsiTheme="minorHAnsi" w:cs="Arial"/>
          <w:noProof/>
          <w:sz w:val="24"/>
          <w:szCs w:val="24"/>
          <w:lang w:val="en-US"/>
        </w:rPr>
        <w:t xml:space="preserve"> </w:t>
      </w:r>
      <w:r w:rsidR="00984207" w:rsidRPr="00815487">
        <w:rPr>
          <w:rFonts w:asciiTheme="minorHAnsi" w:eastAsia="Arial" w:hAnsiTheme="minorHAnsi" w:cs="Arial"/>
          <w:noProof/>
          <w:sz w:val="24"/>
          <w:szCs w:val="24"/>
          <w:lang w:val="en-US"/>
        </w:rPr>
        <w:t>ve iletişim prosedürleri dahil olmak üzere hissedar ilişkilerinde şeffaf bir süre</w:t>
      </w:r>
      <w:r w:rsidR="00FF2C32" w:rsidRPr="00815487">
        <w:rPr>
          <w:rFonts w:asciiTheme="minorHAnsi" w:eastAsia="Arial" w:hAnsiTheme="minorHAnsi" w:cs="Arial"/>
          <w:noProof/>
          <w:sz w:val="24"/>
          <w:szCs w:val="24"/>
          <w:lang w:val="en-US"/>
        </w:rPr>
        <w:t>c</w:t>
      </w:r>
      <w:r w:rsidR="004B4C8D" w:rsidRPr="00815487">
        <w:rPr>
          <w:rFonts w:asciiTheme="minorHAnsi" w:eastAsia="Arial" w:hAnsiTheme="minorHAnsi" w:cs="Arial"/>
          <w:noProof/>
          <w:sz w:val="24"/>
          <w:szCs w:val="24"/>
          <w:lang w:val="en-US"/>
        </w:rPr>
        <w:t>in benimsenmesi</w:t>
      </w:r>
      <w:r w:rsidR="00984207" w:rsidRPr="00815487">
        <w:rPr>
          <w:rFonts w:asciiTheme="minorHAnsi" w:eastAsia="Arial" w:hAnsiTheme="minorHAnsi" w:cs="Arial"/>
          <w:noProof/>
          <w:sz w:val="24"/>
          <w:szCs w:val="24"/>
          <w:lang w:val="en-US"/>
        </w:rPr>
        <w:t xml:space="preserve">. </w:t>
      </w:r>
    </w:p>
    <w:p w14:paraId="1CBAB794"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42215B44" w14:textId="51D2C578" w:rsidR="009E719C" w:rsidRPr="00815487" w:rsidRDefault="00984207"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Ücretlendirme </w:t>
      </w:r>
      <w:r w:rsidR="005312D1">
        <w:rPr>
          <w:rFonts w:asciiTheme="minorHAnsi" w:eastAsia="Arial" w:hAnsiTheme="minorHAnsi" w:cs="Arial"/>
          <w:noProof/>
          <w:sz w:val="24"/>
          <w:szCs w:val="24"/>
          <w:lang w:val="en-US"/>
        </w:rPr>
        <w:t>P</w:t>
      </w:r>
      <w:r w:rsidR="005312D1" w:rsidRPr="00815487">
        <w:rPr>
          <w:rFonts w:asciiTheme="minorHAnsi" w:eastAsia="Arial" w:hAnsiTheme="minorHAnsi" w:cs="Arial"/>
          <w:noProof/>
          <w:sz w:val="24"/>
          <w:szCs w:val="24"/>
          <w:lang w:val="en-US"/>
        </w:rPr>
        <w:t>olitikası</w:t>
      </w:r>
      <w:r w:rsidR="005312D1">
        <w:rPr>
          <w:rFonts w:asciiTheme="minorHAnsi" w:eastAsia="Arial" w:hAnsiTheme="minorHAnsi" w:cs="Arial"/>
          <w:noProof/>
          <w:sz w:val="24"/>
          <w:szCs w:val="24"/>
          <w:lang w:val="en-US"/>
        </w:rPr>
        <w:t>’</w:t>
      </w:r>
      <w:r w:rsidR="005312D1" w:rsidRPr="00815487">
        <w:rPr>
          <w:rFonts w:asciiTheme="minorHAnsi" w:eastAsia="Arial" w:hAnsiTheme="minorHAnsi" w:cs="Arial"/>
          <w:noProof/>
          <w:sz w:val="24"/>
          <w:szCs w:val="24"/>
          <w:lang w:val="en-US"/>
        </w:rPr>
        <w:t xml:space="preserve">nın </w:t>
      </w:r>
      <w:r w:rsidR="005312D1">
        <w:rPr>
          <w:rFonts w:asciiTheme="minorHAnsi" w:eastAsia="Arial" w:hAnsiTheme="minorHAnsi" w:cs="Arial"/>
          <w:noProof/>
          <w:sz w:val="24"/>
          <w:szCs w:val="24"/>
          <w:lang w:val="en-US"/>
        </w:rPr>
        <w:t>oluşturulması</w:t>
      </w:r>
      <w:r w:rsidR="005312D1"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ve </w:t>
      </w:r>
      <w:r w:rsidR="005F4AD8" w:rsidRPr="00815487">
        <w:rPr>
          <w:rFonts w:asciiTheme="minorHAnsi" w:eastAsia="Arial" w:hAnsiTheme="minorHAnsi" w:cs="Arial"/>
          <w:noProof/>
          <w:sz w:val="24"/>
          <w:szCs w:val="24"/>
          <w:lang w:val="en-US"/>
        </w:rPr>
        <w:t>Olağan</w:t>
      </w:r>
      <w:r w:rsidR="005C6631"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Genel Kurul’a sunulması.</w:t>
      </w:r>
    </w:p>
    <w:p w14:paraId="14B729E1"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51CE5EF9" w14:textId="1DEE6948" w:rsidR="009E719C" w:rsidRPr="00815487" w:rsidRDefault="00823FD1"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Düzenleyici </w:t>
      </w:r>
      <w:r w:rsidR="002E6F0C" w:rsidRPr="00815487">
        <w:rPr>
          <w:rFonts w:asciiTheme="minorHAnsi" w:eastAsia="Arial" w:hAnsiTheme="minorHAnsi" w:cs="Arial"/>
          <w:noProof/>
          <w:sz w:val="24"/>
          <w:szCs w:val="24"/>
          <w:lang w:val="en-US"/>
        </w:rPr>
        <w:t xml:space="preserve">kuruluşlara yapılan raporlamaların ilgili </w:t>
      </w:r>
      <w:r w:rsidR="00467577">
        <w:rPr>
          <w:rFonts w:asciiTheme="minorHAnsi" w:eastAsia="Arial" w:hAnsiTheme="minorHAnsi" w:cs="Arial"/>
          <w:noProof/>
          <w:sz w:val="24"/>
          <w:szCs w:val="24"/>
          <w:lang w:val="en-US"/>
        </w:rPr>
        <w:t xml:space="preserve">ihtiyati düzenlemelere </w:t>
      </w:r>
      <w:r w:rsidR="002E6F0C" w:rsidRPr="00815487">
        <w:rPr>
          <w:rFonts w:asciiTheme="minorHAnsi" w:eastAsia="Arial" w:hAnsiTheme="minorHAnsi" w:cs="Arial"/>
          <w:noProof/>
          <w:sz w:val="24"/>
          <w:szCs w:val="24"/>
          <w:lang w:val="en-US"/>
        </w:rPr>
        <w:t>uyumlu olmasının sağlanması.</w:t>
      </w:r>
    </w:p>
    <w:p w14:paraId="751E662C"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2A429F85" w14:textId="7CA8A220" w:rsidR="005E550C" w:rsidRPr="00E672D2" w:rsidRDefault="00A41878"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Banka’nın </w:t>
      </w:r>
      <w:r w:rsidR="00467577">
        <w:rPr>
          <w:rFonts w:asciiTheme="minorHAnsi" w:eastAsia="Arial" w:hAnsiTheme="minorHAnsi" w:cs="Arial"/>
          <w:noProof/>
          <w:sz w:val="24"/>
          <w:szCs w:val="24"/>
          <w:lang w:val="en-US"/>
        </w:rPr>
        <w:t xml:space="preserve">nihai </w:t>
      </w:r>
      <w:r w:rsidRPr="00815487">
        <w:rPr>
          <w:rFonts w:asciiTheme="minorHAnsi" w:eastAsia="Arial" w:hAnsiTheme="minorHAnsi" w:cs="Arial"/>
          <w:noProof/>
          <w:sz w:val="24"/>
          <w:szCs w:val="24"/>
          <w:lang w:val="en-US"/>
        </w:rPr>
        <w:t>sahi</w:t>
      </w:r>
      <w:r w:rsidR="00467577">
        <w:rPr>
          <w:rFonts w:asciiTheme="minorHAnsi" w:eastAsia="Arial" w:hAnsiTheme="minorHAnsi" w:cs="Arial"/>
          <w:noProof/>
          <w:sz w:val="24"/>
          <w:szCs w:val="24"/>
          <w:lang w:val="en-US"/>
        </w:rPr>
        <w:t xml:space="preserve">bi </w:t>
      </w:r>
      <w:r w:rsidRPr="00815487">
        <w:rPr>
          <w:rFonts w:asciiTheme="minorHAnsi" w:eastAsia="Arial" w:hAnsiTheme="minorHAnsi" w:cs="Arial"/>
          <w:noProof/>
          <w:sz w:val="24"/>
          <w:szCs w:val="24"/>
          <w:lang w:val="en-US"/>
        </w:rPr>
        <w:t>olan hissedar</w:t>
      </w:r>
      <w:r w:rsidR="001A0D84">
        <w:rPr>
          <w:rFonts w:asciiTheme="minorHAnsi" w:eastAsia="Arial" w:hAnsiTheme="minorHAnsi" w:cs="Arial"/>
          <w:noProof/>
          <w:sz w:val="24"/>
          <w:szCs w:val="24"/>
          <w:lang w:val="en-US"/>
        </w:rPr>
        <w:t>lar</w:t>
      </w:r>
      <w:r w:rsidR="00467577">
        <w:rPr>
          <w:rFonts w:asciiTheme="minorHAnsi" w:eastAsia="Arial" w:hAnsiTheme="minorHAnsi" w:cs="Arial"/>
          <w:noProof/>
          <w:sz w:val="24"/>
          <w:szCs w:val="24"/>
          <w:lang w:val="en-US"/>
        </w:rPr>
        <w:t xml:space="preserve"> tarafından yapılan yatırımların </w:t>
      </w:r>
      <w:r w:rsidRPr="00815487">
        <w:rPr>
          <w:rFonts w:asciiTheme="minorHAnsi" w:eastAsia="Arial" w:hAnsiTheme="minorHAnsi" w:cs="Arial"/>
          <w:noProof/>
          <w:sz w:val="24"/>
          <w:szCs w:val="24"/>
          <w:lang w:val="en-US"/>
        </w:rPr>
        <w:t>değer</w:t>
      </w:r>
      <w:r w:rsidR="00467577">
        <w:rPr>
          <w:rFonts w:asciiTheme="minorHAnsi" w:eastAsia="Arial" w:hAnsiTheme="minorHAnsi" w:cs="Arial"/>
          <w:noProof/>
          <w:sz w:val="24"/>
          <w:szCs w:val="24"/>
          <w:lang w:val="en-US"/>
        </w:rPr>
        <w:t>ini</w:t>
      </w:r>
      <w:r w:rsidRPr="00815487">
        <w:rPr>
          <w:rFonts w:asciiTheme="minorHAnsi" w:eastAsia="Arial" w:hAnsiTheme="minorHAnsi" w:cs="Arial"/>
          <w:noProof/>
          <w:sz w:val="24"/>
          <w:szCs w:val="24"/>
          <w:lang w:val="en-US"/>
        </w:rPr>
        <w:t xml:space="preserve"> </w:t>
      </w:r>
      <w:r w:rsidR="00467577">
        <w:rPr>
          <w:rFonts w:asciiTheme="minorHAnsi" w:eastAsia="Arial" w:hAnsiTheme="minorHAnsi" w:cs="Arial"/>
          <w:noProof/>
          <w:sz w:val="24"/>
          <w:szCs w:val="24"/>
          <w:lang w:val="en-US"/>
        </w:rPr>
        <w:t>korumak ve yükseltmek için çalışmak</w:t>
      </w:r>
      <w:r w:rsidRPr="00E672D2">
        <w:rPr>
          <w:rFonts w:asciiTheme="minorHAnsi" w:eastAsia="Arial" w:hAnsiTheme="minorHAnsi" w:cs="Arial"/>
          <w:noProof/>
          <w:sz w:val="24"/>
          <w:szCs w:val="24"/>
          <w:lang w:val="en-US"/>
        </w:rPr>
        <w:t xml:space="preserve">. </w:t>
      </w:r>
    </w:p>
    <w:p w14:paraId="58EE7CC5" w14:textId="77777777" w:rsidR="009B6F09" w:rsidRPr="00815487" w:rsidRDefault="009B6F09" w:rsidP="009B6F09">
      <w:pPr>
        <w:pStyle w:val="Heading4"/>
        <w:tabs>
          <w:tab w:val="left" w:pos="661"/>
          <w:tab w:val="left" w:pos="1134"/>
        </w:tabs>
        <w:ind w:left="709" w:firstLine="0"/>
        <w:rPr>
          <w:rFonts w:asciiTheme="minorHAnsi" w:hAnsiTheme="minorHAnsi" w:cs="Arial"/>
          <w:noProof/>
          <w:sz w:val="24"/>
          <w:szCs w:val="24"/>
          <w:lang w:val="en-US"/>
        </w:rPr>
      </w:pPr>
    </w:p>
    <w:p w14:paraId="50356808" w14:textId="77777777" w:rsidR="001F39C8" w:rsidRPr="00815487" w:rsidRDefault="001F39C8"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Devredilemez Görev ve Yetkiler</w:t>
      </w:r>
    </w:p>
    <w:p w14:paraId="2BE4EC46" w14:textId="77777777" w:rsidR="001F39C8" w:rsidRPr="00815487" w:rsidRDefault="001F39C8" w:rsidP="001F39C8">
      <w:pPr>
        <w:pStyle w:val="Heading4"/>
        <w:tabs>
          <w:tab w:val="left" w:pos="661"/>
          <w:tab w:val="left" w:pos="1134"/>
        </w:tabs>
        <w:ind w:left="709" w:firstLine="0"/>
        <w:rPr>
          <w:rFonts w:asciiTheme="minorHAnsi" w:hAnsiTheme="minorHAnsi" w:cs="Arial"/>
          <w:noProof/>
          <w:sz w:val="24"/>
          <w:szCs w:val="24"/>
          <w:lang w:val="en-US"/>
        </w:rPr>
      </w:pPr>
    </w:p>
    <w:p w14:paraId="08490C74" w14:textId="77777777" w:rsidR="001F39C8" w:rsidRPr="00815487" w:rsidRDefault="00046102"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Banka’nın</w:t>
      </w:r>
      <w:r w:rsidR="001F39C8" w:rsidRPr="00815487">
        <w:rPr>
          <w:rFonts w:asciiTheme="minorHAnsi" w:eastAsia="Arial" w:hAnsiTheme="minorHAnsi" w:cs="Arial"/>
          <w:noProof/>
          <w:sz w:val="24"/>
          <w:szCs w:val="24"/>
          <w:lang w:val="en-US"/>
        </w:rPr>
        <w:t xml:space="preserve"> üst düzeyde yöneti</w:t>
      </w:r>
      <w:r w:rsidR="007C0389" w:rsidRPr="00815487">
        <w:rPr>
          <w:rFonts w:asciiTheme="minorHAnsi" w:eastAsia="Arial" w:hAnsiTheme="minorHAnsi" w:cs="Arial"/>
          <w:noProof/>
          <w:sz w:val="24"/>
          <w:szCs w:val="24"/>
          <w:lang w:val="en-US"/>
        </w:rPr>
        <w:t>lmesi</w:t>
      </w:r>
      <w:r w:rsidR="004F7A15" w:rsidRPr="00815487">
        <w:rPr>
          <w:rFonts w:asciiTheme="minorHAnsi" w:eastAsia="Arial" w:hAnsiTheme="minorHAnsi" w:cs="Arial"/>
          <w:noProof/>
          <w:sz w:val="24"/>
          <w:szCs w:val="24"/>
          <w:lang w:val="en-US"/>
        </w:rPr>
        <w:t xml:space="preserve"> </w:t>
      </w:r>
      <w:r w:rsidR="001F39C8" w:rsidRPr="00815487">
        <w:rPr>
          <w:rFonts w:asciiTheme="minorHAnsi" w:eastAsia="Arial" w:hAnsiTheme="minorHAnsi" w:cs="Arial"/>
          <w:noProof/>
          <w:sz w:val="24"/>
          <w:szCs w:val="24"/>
          <w:lang w:val="en-US"/>
        </w:rPr>
        <w:t>ve bun</w:t>
      </w:r>
      <w:r w:rsidR="007C0389" w:rsidRPr="00815487">
        <w:rPr>
          <w:rFonts w:asciiTheme="minorHAnsi" w:eastAsia="Arial" w:hAnsiTheme="minorHAnsi" w:cs="Arial"/>
          <w:noProof/>
          <w:sz w:val="24"/>
          <w:szCs w:val="24"/>
          <w:lang w:val="en-US"/>
        </w:rPr>
        <w:t>a</w:t>
      </w:r>
      <w:r w:rsidR="001F39C8" w:rsidRPr="00815487">
        <w:rPr>
          <w:rFonts w:asciiTheme="minorHAnsi" w:eastAsia="Arial" w:hAnsiTheme="minorHAnsi" w:cs="Arial"/>
          <w:noProof/>
          <w:sz w:val="24"/>
          <w:szCs w:val="24"/>
          <w:lang w:val="en-US"/>
        </w:rPr>
        <w:t xml:space="preserve"> </w:t>
      </w:r>
      <w:r w:rsidR="007C0389" w:rsidRPr="00815487">
        <w:rPr>
          <w:rFonts w:asciiTheme="minorHAnsi" w:eastAsia="Arial" w:hAnsiTheme="minorHAnsi" w:cs="Arial"/>
          <w:noProof/>
          <w:sz w:val="24"/>
          <w:szCs w:val="24"/>
          <w:lang w:val="en-US"/>
        </w:rPr>
        <w:t xml:space="preserve">ilişkin </w:t>
      </w:r>
      <w:r w:rsidR="001F39C8" w:rsidRPr="00815487">
        <w:rPr>
          <w:rFonts w:asciiTheme="minorHAnsi" w:eastAsia="Arial" w:hAnsiTheme="minorHAnsi" w:cs="Arial"/>
          <w:noProof/>
          <w:sz w:val="24"/>
          <w:szCs w:val="24"/>
          <w:lang w:val="en-US"/>
        </w:rPr>
        <w:t>talimatların verilmesi.</w:t>
      </w:r>
    </w:p>
    <w:p w14:paraId="756F7B81" w14:textId="77777777" w:rsidR="001F39C8" w:rsidRPr="00815487" w:rsidRDefault="001F39C8" w:rsidP="001F39C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50E1FB00" w14:textId="5B5BB620" w:rsidR="001F39C8" w:rsidRPr="00815487" w:rsidRDefault="00046102"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lastRenderedPageBreak/>
        <w:t>Banka</w:t>
      </w:r>
      <w:r w:rsidR="001A0D84">
        <w:rPr>
          <w:rFonts w:asciiTheme="minorHAnsi" w:eastAsia="Arial" w:hAnsiTheme="minorHAnsi" w:cs="Arial"/>
          <w:noProof/>
          <w:sz w:val="24"/>
          <w:szCs w:val="24"/>
          <w:lang w:val="en-US"/>
        </w:rPr>
        <w:t xml:space="preserve"> yönetim</w:t>
      </w:r>
      <w:r w:rsidR="001F39C8" w:rsidRPr="00815487">
        <w:rPr>
          <w:rFonts w:asciiTheme="minorHAnsi" w:eastAsia="Arial" w:hAnsiTheme="minorHAnsi" w:cs="Arial"/>
          <w:noProof/>
          <w:sz w:val="24"/>
          <w:szCs w:val="24"/>
          <w:lang w:val="en-US"/>
        </w:rPr>
        <w:t xml:space="preserve"> </w:t>
      </w:r>
      <w:r w:rsidR="004F7A15" w:rsidRPr="00815487">
        <w:rPr>
          <w:rFonts w:asciiTheme="minorHAnsi" w:eastAsia="Arial" w:hAnsiTheme="minorHAnsi" w:cs="Arial"/>
          <w:noProof/>
          <w:sz w:val="24"/>
          <w:szCs w:val="24"/>
          <w:lang w:val="en-US"/>
        </w:rPr>
        <w:t>organizasyon yapısının</w:t>
      </w:r>
      <w:r w:rsidR="001F39C8" w:rsidRPr="00815487">
        <w:rPr>
          <w:rFonts w:asciiTheme="minorHAnsi" w:eastAsia="Arial" w:hAnsiTheme="minorHAnsi" w:cs="Arial"/>
          <w:noProof/>
          <w:sz w:val="24"/>
          <w:szCs w:val="24"/>
          <w:lang w:val="en-US"/>
        </w:rPr>
        <w:t xml:space="preserve"> belirlenmesi.</w:t>
      </w:r>
    </w:p>
    <w:p w14:paraId="086701A6" w14:textId="77777777" w:rsidR="001F39C8" w:rsidRPr="00815487" w:rsidRDefault="001F39C8" w:rsidP="001F39C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72B6FE31" w14:textId="409DD4DE" w:rsidR="001F39C8" w:rsidRPr="00815487" w:rsidRDefault="001F39C8"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Muhasebe, finans</w:t>
      </w:r>
      <w:r w:rsidR="002067C0">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w:t>
      </w:r>
      <w:r w:rsidR="002067C0">
        <w:rPr>
          <w:rFonts w:asciiTheme="minorHAnsi" w:eastAsia="Arial" w:hAnsiTheme="minorHAnsi" w:cs="Arial"/>
          <w:noProof/>
          <w:sz w:val="24"/>
          <w:szCs w:val="24"/>
          <w:lang w:val="en-US"/>
        </w:rPr>
        <w:t>teftiş</w:t>
      </w:r>
      <w:r w:rsidR="002067C0"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ve yönetim</w:t>
      </w:r>
      <w:r w:rsidR="002067C0">
        <w:rPr>
          <w:rFonts w:asciiTheme="minorHAnsi" w:eastAsia="Arial" w:hAnsiTheme="minorHAnsi" w:cs="Arial"/>
          <w:noProof/>
          <w:sz w:val="24"/>
          <w:szCs w:val="24"/>
          <w:lang w:val="en-US"/>
        </w:rPr>
        <w:t xml:space="preserve"> fonksiyonları için gereken mali</w:t>
      </w:r>
      <w:r w:rsidR="002067C0"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planlama</w:t>
      </w:r>
      <w:r w:rsidR="002067C0">
        <w:rPr>
          <w:rFonts w:asciiTheme="minorHAnsi" w:eastAsia="Arial" w:hAnsiTheme="minorHAnsi" w:cs="Arial"/>
          <w:noProof/>
          <w:sz w:val="24"/>
          <w:szCs w:val="24"/>
          <w:lang w:val="en-US"/>
        </w:rPr>
        <w:t xml:space="preserve"> ortamının oluşturulması</w:t>
      </w:r>
      <w:r w:rsidRPr="00815487">
        <w:rPr>
          <w:rFonts w:asciiTheme="minorHAnsi" w:eastAsia="Arial" w:hAnsiTheme="minorHAnsi" w:cs="Arial"/>
          <w:noProof/>
          <w:sz w:val="24"/>
          <w:szCs w:val="24"/>
          <w:lang w:val="en-US"/>
        </w:rPr>
        <w:t>.</w:t>
      </w:r>
    </w:p>
    <w:p w14:paraId="7142832D" w14:textId="77777777" w:rsidR="001F39C8" w:rsidRPr="00815487" w:rsidRDefault="001F39C8" w:rsidP="001F39C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1FAF4C69" w14:textId="6C60A1EE" w:rsidR="001F39C8" w:rsidRPr="00815487" w:rsidRDefault="005C6631"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İ</w:t>
      </w:r>
      <w:r w:rsidR="001F39C8" w:rsidRPr="00815487">
        <w:rPr>
          <w:rFonts w:asciiTheme="minorHAnsi" w:eastAsia="Arial" w:hAnsiTheme="minorHAnsi" w:cs="Arial"/>
          <w:noProof/>
          <w:sz w:val="24"/>
          <w:szCs w:val="24"/>
          <w:lang w:val="en-US"/>
        </w:rPr>
        <w:t>mza yetkisin</w:t>
      </w:r>
      <w:r w:rsidR="001A0D84">
        <w:rPr>
          <w:rFonts w:asciiTheme="minorHAnsi" w:eastAsia="Arial" w:hAnsiTheme="minorHAnsi" w:cs="Arial"/>
          <w:noProof/>
          <w:sz w:val="24"/>
          <w:szCs w:val="24"/>
          <w:lang w:val="en-US"/>
        </w:rPr>
        <w:t>i</w:t>
      </w:r>
      <w:r w:rsidR="001F39C8" w:rsidRPr="00815487">
        <w:rPr>
          <w:rFonts w:asciiTheme="minorHAnsi" w:eastAsia="Arial" w:hAnsiTheme="minorHAnsi" w:cs="Arial"/>
          <w:noProof/>
          <w:sz w:val="24"/>
          <w:szCs w:val="24"/>
          <w:lang w:val="en-US"/>
        </w:rPr>
        <w:t xml:space="preserve"> haiz </w:t>
      </w:r>
      <w:r w:rsidRPr="00815487">
        <w:rPr>
          <w:rFonts w:asciiTheme="minorHAnsi" w:eastAsia="Arial" w:hAnsiTheme="minorHAnsi" w:cs="Arial"/>
          <w:noProof/>
          <w:sz w:val="24"/>
          <w:szCs w:val="24"/>
          <w:lang w:val="en-US"/>
        </w:rPr>
        <w:t>yöneticilerin ve çalışanların</w:t>
      </w:r>
      <w:r w:rsidR="001F39C8" w:rsidRPr="00815487">
        <w:rPr>
          <w:rFonts w:asciiTheme="minorHAnsi" w:eastAsia="Arial" w:hAnsiTheme="minorHAnsi" w:cs="Arial"/>
          <w:noProof/>
          <w:sz w:val="24"/>
          <w:szCs w:val="24"/>
          <w:lang w:val="en-US"/>
        </w:rPr>
        <w:t xml:space="preserve"> atanma</w:t>
      </w:r>
      <w:r w:rsidR="00046102" w:rsidRPr="00815487">
        <w:rPr>
          <w:rFonts w:asciiTheme="minorHAnsi" w:eastAsia="Arial" w:hAnsiTheme="minorHAnsi" w:cs="Arial"/>
          <w:noProof/>
          <w:sz w:val="24"/>
          <w:szCs w:val="24"/>
          <w:lang w:val="en-US"/>
        </w:rPr>
        <w:t>sı</w:t>
      </w:r>
      <w:r w:rsidR="001F39C8" w:rsidRPr="00815487">
        <w:rPr>
          <w:rFonts w:asciiTheme="minorHAnsi" w:eastAsia="Arial" w:hAnsiTheme="minorHAnsi" w:cs="Arial"/>
          <w:noProof/>
          <w:sz w:val="24"/>
          <w:szCs w:val="24"/>
          <w:lang w:val="en-US"/>
        </w:rPr>
        <w:t xml:space="preserve"> ve görevden alınma</w:t>
      </w:r>
      <w:r w:rsidR="00046102" w:rsidRPr="00815487">
        <w:rPr>
          <w:rFonts w:asciiTheme="minorHAnsi" w:eastAsia="Arial" w:hAnsiTheme="minorHAnsi" w:cs="Arial"/>
          <w:noProof/>
          <w:sz w:val="24"/>
          <w:szCs w:val="24"/>
          <w:lang w:val="en-US"/>
        </w:rPr>
        <w:t>sı</w:t>
      </w:r>
      <w:r w:rsidR="00D463BC" w:rsidRPr="00815487">
        <w:rPr>
          <w:rFonts w:asciiTheme="minorHAnsi" w:eastAsia="Arial" w:hAnsiTheme="minorHAnsi" w:cs="Arial"/>
          <w:noProof/>
          <w:sz w:val="24"/>
          <w:szCs w:val="24"/>
          <w:lang w:val="en-US"/>
        </w:rPr>
        <w:t>.</w:t>
      </w:r>
    </w:p>
    <w:p w14:paraId="231323C0" w14:textId="77777777" w:rsidR="001F39C8" w:rsidRPr="00815487" w:rsidRDefault="001F39C8" w:rsidP="001F39C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304F3ACB" w14:textId="0402573C" w:rsidR="001F39C8" w:rsidRPr="00815487" w:rsidRDefault="00653D84"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Banka yönetimi kadrosunun</w:t>
      </w:r>
      <w:r w:rsidR="001F39C8" w:rsidRPr="00815487">
        <w:rPr>
          <w:rFonts w:asciiTheme="minorHAnsi" w:eastAsia="Arial" w:hAnsiTheme="minorHAnsi" w:cs="Arial"/>
          <w:noProof/>
          <w:sz w:val="24"/>
          <w:szCs w:val="24"/>
          <w:lang w:val="en-US"/>
        </w:rPr>
        <w:t xml:space="preserve">, kanunlara, </w:t>
      </w:r>
      <w:r>
        <w:rPr>
          <w:rFonts w:asciiTheme="minorHAnsi" w:eastAsia="Arial" w:hAnsiTheme="minorHAnsi" w:cs="Arial"/>
          <w:noProof/>
          <w:sz w:val="24"/>
          <w:szCs w:val="24"/>
          <w:lang w:val="en-US"/>
        </w:rPr>
        <w:t>A</w:t>
      </w:r>
      <w:r w:rsidRPr="00815487">
        <w:rPr>
          <w:rFonts w:asciiTheme="minorHAnsi" w:eastAsia="Arial" w:hAnsiTheme="minorHAnsi" w:cs="Arial"/>
          <w:noProof/>
          <w:sz w:val="24"/>
          <w:szCs w:val="24"/>
          <w:lang w:val="en-US"/>
        </w:rPr>
        <w:t xml:space="preserve">na </w:t>
      </w:r>
      <w:r>
        <w:rPr>
          <w:rFonts w:asciiTheme="minorHAnsi" w:eastAsia="Arial" w:hAnsiTheme="minorHAnsi" w:cs="Arial"/>
          <w:noProof/>
          <w:sz w:val="24"/>
          <w:szCs w:val="24"/>
          <w:lang w:val="en-US"/>
        </w:rPr>
        <w:t>S</w:t>
      </w:r>
      <w:r w:rsidRPr="00815487">
        <w:rPr>
          <w:rFonts w:asciiTheme="minorHAnsi" w:eastAsia="Arial" w:hAnsiTheme="minorHAnsi" w:cs="Arial"/>
          <w:noProof/>
          <w:sz w:val="24"/>
          <w:szCs w:val="24"/>
          <w:lang w:val="en-US"/>
        </w:rPr>
        <w:t>özleşme</w:t>
      </w:r>
      <w:r>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ye</w:t>
      </w:r>
      <w:r w:rsidR="00046102" w:rsidRPr="00815487">
        <w:rPr>
          <w:rFonts w:asciiTheme="minorHAnsi" w:eastAsia="Arial" w:hAnsiTheme="minorHAnsi" w:cs="Arial"/>
          <w:noProof/>
          <w:sz w:val="24"/>
          <w:szCs w:val="24"/>
          <w:lang w:val="en-US"/>
        </w:rPr>
        <w:t xml:space="preserve">, </w:t>
      </w:r>
      <w:r>
        <w:rPr>
          <w:rFonts w:asciiTheme="minorHAnsi" w:eastAsia="Arial" w:hAnsiTheme="minorHAnsi" w:cs="Arial"/>
          <w:noProof/>
          <w:sz w:val="24"/>
          <w:szCs w:val="24"/>
          <w:lang w:val="en-US"/>
        </w:rPr>
        <w:t>banka içi</w:t>
      </w:r>
      <w:r w:rsidRPr="00815487">
        <w:rPr>
          <w:rFonts w:asciiTheme="minorHAnsi" w:eastAsia="Arial" w:hAnsiTheme="minorHAnsi" w:cs="Arial"/>
          <w:noProof/>
          <w:sz w:val="24"/>
          <w:szCs w:val="24"/>
          <w:lang w:val="en-US"/>
        </w:rPr>
        <w:t xml:space="preserve"> </w:t>
      </w:r>
      <w:r w:rsidR="00046102" w:rsidRPr="00815487">
        <w:rPr>
          <w:rFonts w:asciiTheme="minorHAnsi" w:eastAsia="Arial" w:hAnsiTheme="minorHAnsi" w:cs="Arial"/>
          <w:noProof/>
          <w:sz w:val="24"/>
          <w:szCs w:val="24"/>
          <w:lang w:val="en-US"/>
        </w:rPr>
        <w:t xml:space="preserve">yönergelere ve </w:t>
      </w:r>
      <w:r w:rsidR="001F39C8" w:rsidRPr="00815487">
        <w:rPr>
          <w:rFonts w:asciiTheme="minorHAnsi" w:eastAsia="Arial" w:hAnsiTheme="minorHAnsi" w:cs="Arial"/>
          <w:noProof/>
          <w:sz w:val="24"/>
          <w:szCs w:val="24"/>
          <w:lang w:val="en-US"/>
        </w:rPr>
        <w:t xml:space="preserve">talimatlara </w:t>
      </w:r>
      <w:r>
        <w:rPr>
          <w:rFonts w:asciiTheme="minorHAnsi" w:eastAsia="Arial" w:hAnsiTheme="minorHAnsi" w:cs="Arial"/>
          <w:noProof/>
          <w:sz w:val="24"/>
          <w:szCs w:val="24"/>
          <w:lang w:val="en-US"/>
        </w:rPr>
        <w:t>uyumluluğunun</w:t>
      </w:r>
      <w:r w:rsidR="001F39C8" w:rsidRPr="00815487">
        <w:rPr>
          <w:rFonts w:asciiTheme="minorHAnsi" w:eastAsia="Arial" w:hAnsiTheme="minorHAnsi" w:cs="Arial"/>
          <w:noProof/>
          <w:sz w:val="24"/>
          <w:szCs w:val="24"/>
          <w:lang w:val="en-US"/>
        </w:rPr>
        <w:t xml:space="preserve"> </w:t>
      </w:r>
      <w:r>
        <w:rPr>
          <w:rFonts w:asciiTheme="minorHAnsi" w:eastAsia="Arial" w:hAnsiTheme="minorHAnsi" w:cs="Arial"/>
          <w:noProof/>
          <w:sz w:val="24"/>
          <w:szCs w:val="24"/>
          <w:lang w:val="en-US"/>
        </w:rPr>
        <w:t>en üst düzeyde takip edilmesi</w:t>
      </w:r>
      <w:r w:rsidR="001F39C8" w:rsidRPr="00815487">
        <w:rPr>
          <w:rFonts w:asciiTheme="minorHAnsi" w:eastAsia="Arial" w:hAnsiTheme="minorHAnsi" w:cs="Arial"/>
          <w:noProof/>
          <w:sz w:val="24"/>
          <w:szCs w:val="24"/>
          <w:lang w:val="en-US"/>
        </w:rPr>
        <w:t>.</w:t>
      </w:r>
    </w:p>
    <w:p w14:paraId="6A8F4081" w14:textId="77777777" w:rsidR="001F39C8" w:rsidRPr="00815487" w:rsidRDefault="001F39C8" w:rsidP="001F39C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14AA8F00" w14:textId="3F05A1F5" w:rsidR="001F39C8" w:rsidRPr="00815487" w:rsidRDefault="00D463BC"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Pay</w:t>
      </w:r>
      <w:r w:rsidR="00653D84">
        <w:rPr>
          <w:rFonts w:asciiTheme="minorHAnsi" w:eastAsia="Arial" w:hAnsiTheme="minorHAnsi" w:cs="Arial"/>
          <w:noProof/>
          <w:sz w:val="24"/>
          <w:szCs w:val="24"/>
          <w:lang w:val="en-US"/>
        </w:rPr>
        <w:t xml:space="preserve"> defteri</w:t>
      </w:r>
      <w:r w:rsidRPr="00815487">
        <w:rPr>
          <w:rFonts w:asciiTheme="minorHAnsi" w:eastAsia="Arial" w:hAnsiTheme="minorHAnsi" w:cs="Arial"/>
          <w:noProof/>
          <w:sz w:val="24"/>
          <w:szCs w:val="24"/>
          <w:lang w:val="en-US"/>
        </w:rPr>
        <w:t xml:space="preserve">, Yönetim Kurulu </w:t>
      </w:r>
      <w:r w:rsidR="00653D84">
        <w:rPr>
          <w:rFonts w:asciiTheme="minorHAnsi" w:eastAsia="Arial" w:hAnsiTheme="minorHAnsi" w:cs="Arial"/>
          <w:noProof/>
          <w:sz w:val="24"/>
          <w:szCs w:val="24"/>
          <w:lang w:val="en-US"/>
        </w:rPr>
        <w:t>k</w:t>
      </w:r>
      <w:r w:rsidRPr="00815487">
        <w:rPr>
          <w:rFonts w:asciiTheme="minorHAnsi" w:eastAsia="Arial" w:hAnsiTheme="minorHAnsi" w:cs="Arial"/>
          <w:noProof/>
          <w:sz w:val="24"/>
          <w:szCs w:val="24"/>
          <w:lang w:val="en-US"/>
        </w:rPr>
        <w:t xml:space="preserve">arar </w:t>
      </w:r>
      <w:r w:rsidR="00653D84">
        <w:rPr>
          <w:rFonts w:asciiTheme="minorHAnsi" w:eastAsia="Arial" w:hAnsiTheme="minorHAnsi" w:cs="Arial"/>
          <w:noProof/>
          <w:sz w:val="24"/>
          <w:szCs w:val="24"/>
          <w:lang w:val="en-US"/>
        </w:rPr>
        <w:t xml:space="preserve">defterleri </w:t>
      </w:r>
      <w:r w:rsidRPr="00815487">
        <w:rPr>
          <w:rFonts w:asciiTheme="minorHAnsi" w:eastAsia="Arial" w:hAnsiTheme="minorHAnsi" w:cs="Arial"/>
          <w:noProof/>
          <w:sz w:val="24"/>
          <w:szCs w:val="24"/>
          <w:lang w:val="en-US"/>
        </w:rPr>
        <w:t xml:space="preserve">ve </w:t>
      </w:r>
      <w:r w:rsidR="005F4AD8" w:rsidRPr="00815487">
        <w:rPr>
          <w:rFonts w:asciiTheme="minorHAnsi" w:eastAsia="Arial" w:hAnsiTheme="minorHAnsi" w:cs="Arial"/>
          <w:noProof/>
          <w:sz w:val="24"/>
          <w:szCs w:val="24"/>
          <w:lang w:val="en-US"/>
        </w:rPr>
        <w:t>Olağan</w:t>
      </w:r>
      <w:r w:rsidR="005C6631"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Genel K</w:t>
      </w:r>
      <w:r w:rsidR="001F39C8" w:rsidRPr="00815487">
        <w:rPr>
          <w:rFonts w:asciiTheme="minorHAnsi" w:eastAsia="Arial" w:hAnsiTheme="minorHAnsi" w:cs="Arial"/>
          <w:noProof/>
          <w:sz w:val="24"/>
          <w:szCs w:val="24"/>
          <w:lang w:val="en-US"/>
        </w:rPr>
        <w:t>urul toplantı ve müz</w:t>
      </w:r>
      <w:r w:rsidRPr="00815487">
        <w:rPr>
          <w:rFonts w:asciiTheme="minorHAnsi" w:eastAsia="Arial" w:hAnsiTheme="minorHAnsi" w:cs="Arial"/>
          <w:noProof/>
          <w:sz w:val="24"/>
          <w:szCs w:val="24"/>
          <w:lang w:val="en-US"/>
        </w:rPr>
        <w:t>akere defterlerinin tutulması</w:t>
      </w:r>
      <w:r w:rsidR="00914BE2">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Faaliyet R</w:t>
      </w:r>
      <w:r w:rsidR="001F39C8" w:rsidRPr="00815487">
        <w:rPr>
          <w:rFonts w:asciiTheme="minorHAnsi" w:eastAsia="Arial" w:hAnsiTheme="minorHAnsi" w:cs="Arial"/>
          <w:noProof/>
          <w:sz w:val="24"/>
          <w:szCs w:val="24"/>
          <w:lang w:val="en-US"/>
        </w:rPr>
        <w:t xml:space="preserve">aporu ve </w:t>
      </w:r>
      <w:r w:rsidR="001F39C8" w:rsidRPr="006538C1">
        <w:rPr>
          <w:rFonts w:asciiTheme="minorHAnsi" w:eastAsia="Arial" w:hAnsiTheme="minorHAnsi" w:cs="Arial"/>
          <w:noProof/>
          <w:sz w:val="24"/>
          <w:szCs w:val="24"/>
          <w:lang w:val="en-US"/>
        </w:rPr>
        <w:t>kurumsal yönetim</w:t>
      </w:r>
      <w:r w:rsidRPr="006538C1">
        <w:rPr>
          <w:rFonts w:asciiTheme="minorHAnsi" w:eastAsia="Arial" w:hAnsiTheme="minorHAnsi" w:cs="Arial"/>
          <w:noProof/>
          <w:sz w:val="24"/>
          <w:szCs w:val="24"/>
          <w:lang w:val="en-US"/>
        </w:rPr>
        <w:t xml:space="preserve"> </w:t>
      </w:r>
      <w:r w:rsidR="001A0D84" w:rsidRPr="001A0D84">
        <w:rPr>
          <w:rFonts w:asciiTheme="minorHAnsi" w:eastAsia="Arial" w:hAnsiTheme="minorHAnsi" w:cs="Arial"/>
          <w:noProof/>
          <w:sz w:val="24"/>
          <w:szCs w:val="24"/>
          <w:lang w:val="en-US"/>
        </w:rPr>
        <w:t xml:space="preserve">beyanlarının </w:t>
      </w:r>
      <w:r w:rsidR="00914BE2" w:rsidRPr="008E1A55">
        <w:rPr>
          <w:rFonts w:asciiTheme="minorHAnsi" w:eastAsia="Arial" w:hAnsiTheme="minorHAnsi" w:cs="Arial"/>
          <w:noProof/>
          <w:sz w:val="24"/>
          <w:szCs w:val="24"/>
          <w:lang w:val="en-US"/>
        </w:rPr>
        <w:t>hazırlanması</w:t>
      </w:r>
      <w:r w:rsidR="00914BE2"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ve </w:t>
      </w:r>
      <w:r w:rsidR="005F4AD8" w:rsidRPr="00815487">
        <w:rPr>
          <w:rFonts w:asciiTheme="minorHAnsi" w:eastAsia="Arial" w:hAnsiTheme="minorHAnsi" w:cs="Arial"/>
          <w:noProof/>
          <w:sz w:val="24"/>
          <w:szCs w:val="24"/>
          <w:lang w:val="en-US"/>
        </w:rPr>
        <w:t xml:space="preserve">Olağan </w:t>
      </w:r>
      <w:r w:rsidRPr="00815487">
        <w:rPr>
          <w:rFonts w:asciiTheme="minorHAnsi" w:eastAsia="Arial" w:hAnsiTheme="minorHAnsi" w:cs="Arial"/>
          <w:noProof/>
          <w:sz w:val="24"/>
          <w:szCs w:val="24"/>
          <w:lang w:val="en-US"/>
        </w:rPr>
        <w:t>Genel K</w:t>
      </w:r>
      <w:r w:rsidR="001F39C8" w:rsidRPr="00815487">
        <w:rPr>
          <w:rFonts w:asciiTheme="minorHAnsi" w:eastAsia="Arial" w:hAnsiTheme="minorHAnsi" w:cs="Arial"/>
          <w:noProof/>
          <w:sz w:val="24"/>
          <w:szCs w:val="24"/>
          <w:lang w:val="en-US"/>
        </w:rPr>
        <w:t>urul</w:t>
      </w:r>
      <w:r w:rsidRPr="00815487">
        <w:rPr>
          <w:rFonts w:asciiTheme="minorHAnsi" w:eastAsia="Arial" w:hAnsiTheme="minorHAnsi" w:cs="Arial"/>
          <w:noProof/>
          <w:sz w:val="24"/>
          <w:szCs w:val="24"/>
          <w:lang w:val="en-US"/>
        </w:rPr>
        <w:t>’</w:t>
      </w:r>
      <w:r w:rsidR="00914BE2">
        <w:rPr>
          <w:rFonts w:asciiTheme="minorHAnsi" w:eastAsia="Arial" w:hAnsiTheme="minorHAnsi" w:cs="Arial"/>
          <w:noProof/>
          <w:sz w:val="24"/>
          <w:szCs w:val="24"/>
          <w:lang w:val="en-US"/>
        </w:rPr>
        <w:t>un onayına</w:t>
      </w:r>
      <w:r w:rsidRPr="00815487">
        <w:rPr>
          <w:rFonts w:asciiTheme="minorHAnsi" w:eastAsia="Arial" w:hAnsiTheme="minorHAnsi" w:cs="Arial"/>
          <w:noProof/>
          <w:sz w:val="24"/>
          <w:szCs w:val="24"/>
          <w:lang w:val="en-US"/>
        </w:rPr>
        <w:t xml:space="preserve"> sunulması</w:t>
      </w:r>
      <w:r w:rsidR="00914BE2">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w:t>
      </w:r>
      <w:r w:rsidR="00914BE2">
        <w:rPr>
          <w:rFonts w:asciiTheme="minorHAnsi" w:eastAsia="Arial" w:hAnsiTheme="minorHAnsi" w:cs="Arial"/>
          <w:noProof/>
          <w:sz w:val="24"/>
          <w:szCs w:val="24"/>
          <w:lang w:val="en-US"/>
        </w:rPr>
        <w:t xml:space="preserve">Olağan </w:t>
      </w:r>
      <w:r w:rsidRPr="00815487">
        <w:rPr>
          <w:rFonts w:asciiTheme="minorHAnsi" w:eastAsia="Arial" w:hAnsiTheme="minorHAnsi" w:cs="Arial"/>
          <w:noProof/>
          <w:sz w:val="24"/>
          <w:szCs w:val="24"/>
          <w:lang w:val="en-US"/>
        </w:rPr>
        <w:t>Genel K</w:t>
      </w:r>
      <w:r w:rsidR="001F39C8" w:rsidRPr="00815487">
        <w:rPr>
          <w:rFonts w:asciiTheme="minorHAnsi" w:eastAsia="Arial" w:hAnsiTheme="minorHAnsi" w:cs="Arial"/>
          <w:noProof/>
          <w:sz w:val="24"/>
          <w:szCs w:val="24"/>
          <w:lang w:val="en-US"/>
        </w:rPr>
        <w:t>urul toplantı</w:t>
      </w:r>
      <w:r w:rsidRPr="00815487">
        <w:rPr>
          <w:rFonts w:asciiTheme="minorHAnsi" w:eastAsia="Arial" w:hAnsiTheme="minorHAnsi" w:cs="Arial"/>
          <w:noProof/>
          <w:sz w:val="24"/>
          <w:szCs w:val="24"/>
          <w:lang w:val="en-US"/>
        </w:rPr>
        <w:t xml:space="preserve">larının </w:t>
      </w:r>
      <w:r w:rsidR="00914BE2">
        <w:rPr>
          <w:rFonts w:asciiTheme="minorHAnsi" w:eastAsia="Arial" w:hAnsiTheme="minorHAnsi" w:cs="Arial"/>
          <w:noProof/>
          <w:sz w:val="24"/>
          <w:szCs w:val="24"/>
          <w:lang w:val="en-US"/>
        </w:rPr>
        <w:t>düzenlenmesi</w:t>
      </w:r>
      <w:r w:rsidR="00914BE2"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ve </w:t>
      </w:r>
      <w:r w:rsidR="00914BE2">
        <w:rPr>
          <w:rFonts w:asciiTheme="minorHAnsi" w:eastAsia="Arial" w:hAnsiTheme="minorHAnsi" w:cs="Arial"/>
          <w:noProof/>
          <w:sz w:val="24"/>
          <w:szCs w:val="24"/>
          <w:lang w:val="en-US"/>
        </w:rPr>
        <w:t>bu toplantılarda alınan</w:t>
      </w:r>
      <w:r w:rsidR="001F39C8" w:rsidRPr="00815487">
        <w:rPr>
          <w:rFonts w:asciiTheme="minorHAnsi" w:eastAsia="Arial" w:hAnsiTheme="minorHAnsi" w:cs="Arial"/>
          <w:noProof/>
          <w:sz w:val="24"/>
          <w:szCs w:val="24"/>
          <w:lang w:val="en-US"/>
        </w:rPr>
        <w:t xml:space="preserve"> kararların </w:t>
      </w:r>
      <w:r w:rsidR="00914BE2">
        <w:rPr>
          <w:rFonts w:asciiTheme="minorHAnsi" w:eastAsia="Arial" w:hAnsiTheme="minorHAnsi" w:cs="Arial"/>
          <w:noProof/>
          <w:sz w:val="24"/>
          <w:szCs w:val="24"/>
          <w:lang w:val="en-US"/>
        </w:rPr>
        <w:t>yürürlüğe sokulması</w:t>
      </w:r>
      <w:r w:rsidR="001F39C8" w:rsidRPr="00815487">
        <w:rPr>
          <w:rFonts w:asciiTheme="minorHAnsi" w:eastAsia="Arial" w:hAnsiTheme="minorHAnsi" w:cs="Arial"/>
          <w:noProof/>
          <w:sz w:val="24"/>
          <w:szCs w:val="24"/>
          <w:lang w:val="en-US"/>
        </w:rPr>
        <w:t>.</w:t>
      </w:r>
    </w:p>
    <w:p w14:paraId="6E3CA952" w14:textId="77777777" w:rsidR="001F39C8" w:rsidRPr="00815487" w:rsidRDefault="001F39C8" w:rsidP="001F39C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2838A314" w14:textId="7102073E" w:rsidR="001F39C8" w:rsidRPr="00815487" w:rsidRDefault="00914BE2"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İflas halinde</w:t>
      </w:r>
      <w:r w:rsidR="001F39C8" w:rsidRPr="00815487">
        <w:rPr>
          <w:rFonts w:asciiTheme="minorHAnsi" w:eastAsia="Arial" w:hAnsiTheme="minorHAnsi" w:cs="Arial"/>
          <w:noProof/>
          <w:sz w:val="24"/>
          <w:szCs w:val="24"/>
          <w:lang w:val="en-US"/>
        </w:rPr>
        <w:t xml:space="preserve"> mahkemeye bildirimde bulunulması.</w:t>
      </w:r>
    </w:p>
    <w:p w14:paraId="1FD50C83" w14:textId="77777777" w:rsidR="001F39C8" w:rsidRPr="00815487" w:rsidRDefault="001F39C8" w:rsidP="001F39C8">
      <w:pPr>
        <w:pStyle w:val="Heading4"/>
        <w:tabs>
          <w:tab w:val="left" w:pos="661"/>
          <w:tab w:val="left" w:pos="1134"/>
        </w:tabs>
        <w:ind w:left="709" w:firstLine="0"/>
        <w:rPr>
          <w:rFonts w:asciiTheme="minorHAnsi" w:hAnsiTheme="minorHAnsi" w:cs="Arial"/>
          <w:noProof/>
          <w:sz w:val="24"/>
          <w:szCs w:val="24"/>
          <w:lang w:val="en-US"/>
        </w:rPr>
      </w:pPr>
    </w:p>
    <w:p w14:paraId="4B4DB3B0" w14:textId="0D82A4B0" w:rsidR="009E719C" w:rsidRPr="00815487" w:rsidRDefault="005F4AD8"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 xml:space="preserve">Olağan </w:t>
      </w:r>
      <w:r w:rsidR="00984207" w:rsidRPr="00815487">
        <w:rPr>
          <w:rFonts w:asciiTheme="minorHAnsi" w:hAnsiTheme="minorHAnsi" w:cs="Arial"/>
          <w:noProof/>
          <w:sz w:val="24"/>
          <w:szCs w:val="24"/>
          <w:lang w:val="en-US"/>
        </w:rPr>
        <w:t xml:space="preserve">Genel Kurul ve Olağanüstü </w:t>
      </w:r>
      <w:r w:rsidR="0040332D">
        <w:rPr>
          <w:rFonts w:asciiTheme="minorHAnsi" w:hAnsiTheme="minorHAnsi" w:cs="Arial"/>
          <w:noProof/>
          <w:sz w:val="24"/>
          <w:szCs w:val="24"/>
          <w:lang w:val="en-US"/>
        </w:rPr>
        <w:t xml:space="preserve">Genel </w:t>
      </w:r>
      <w:r w:rsidR="00984207" w:rsidRPr="00815487">
        <w:rPr>
          <w:rFonts w:asciiTheme="minorHAnsi" w:hAnsiTheme="minorHAnsi" w:cs="Arial"/>
          <w:noProof/>
          <w:sz w:val="24"/>
          <w:szCs w:val="24"/>
          <w:lang w:val="en-US"/>
        </w:rPr>
        <w:t>Kurul</w:t>
      </w:r>
    </w:p>
    <w:p w14:paraId="7EF34651" w14:textId="77777777" w:rsidR="009E719C" w:rsidRPr="00815487" w:rsidRDefault="009E719C" w:rsidP="009E719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55DD9A65" w14:textId="0D71BF26" w:rsidR="008C35E3" w:rsidRPr="00815487" w:rsidRDefault="00984207" w:rsidP="00E672D2">
      <w:pPr>
        <w:pStyle w:val="ListParagraph"/>
        <w:widowControl w:val="0"/>
        <w:numPr>
          <w:ilvl w:val="2"/>
          <w:numId w:val="4"/>
        </w:numPr>
        <w:tabs>
          <w:tab w:val="left" w:pos="1701"/>
        </w:tabs>
        <w:spacing w:after="0" w:line="240" w:lineRule="auto"/>
        <w:ind w:left="1701"/>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Genel Kurul</w:t>
      </w:r>
      <w:r w:rsidRPr="002E2E33">
        <w:rPr>
          <w:rFonts w:asciiTheme="minorHAnsi" w:eastAsia="Arial" w:hAnsiTheme="minorHAnsi" w:cs="Arial"/>
          <w:noProof/>
          <w:sz w:val="24"/>
          <w:szCs w:val="24"/>
          <w:lang w:val="en-US"/>
        </w:rPr>
        <w:t xml:space="preserve">, </w:t>
      </w:r>
      <w:r w:rsidR="004053AA" w:rsidRPr="002E2E33">
        <w:rPr>
          <w:rFonts w:asciiTheme="minorHAnsi" w:eastAsia="Arial" w:hAnsiTheme="minorHAnsi" w:cs="Arial"/>
          <w:noProof/>
          <w:sz w:val="24"/>
          <w:szCs w:val="24"/>
          <w:lang w:val="en-US"/>
        </w:rPr>
        <w:t>“Genel</w:t>
      </w:r>
      <w:r w:rsidRPr="002E2E33">
        <w:rPr>
          <w:rFonts w:asciiTheme="minorHAnsi" w:eastAsia="Arial" w:hAnsiTheme="minorHAnsi" w:cs="Arial"/>
          <w:noProof/>
          <w:sz w:val="24"/>
          <w:szCs w:val="24"/>
          <w:lang w:val="en-US"/>
        </w:rPr>
        <w:t xml:space="preserve"> Kurul Çalışma Esas</w:t>
      </w:r>
      <w:r w:rsidR="00A73871" w:rsidRPr="002E2E33">
        <w:rPr>
          <w:rFonts w:asciiTheme="minorHAnsi" w:eastAsia="Arial" w:hAnsiTheme="minorHAnsi" w:cs="Arial"/>
          <w:noProof/>
          <w:sz w:val="24"/>
          <w:szCs w:val="24"/>
          <w:lang w:val="en-US"/>
        </w:rPr>
        <w:t xml:space="preserve"> ve Usulleri Hakkında</w:t>
      </w:r>
      <w:r w:rsidRPr="002E2E33">
        <w:rPr>
          <w:rFonts w:asciiTheme="minorHAnsi" w:eastAsia="Arial" w:hAnsiTheme="minorHAnsi" w:cs="Arial"/>
          <w:noProof/>
          <w:sz w:val="24"/>
          <w:szCs w:val="24"/>
          <w:lang w:val="en-US"/>
        </w:rPr>
        <w:t xml:space="preserve"> İç </w:t>
      </w:r>
      <w:r w:rsidR="00823FD1" w:rsidRPr="002E2E33">
        <w:rPr>
          <w:rFonts w:asciiTheme="minorHAnsi" w:eastAsia="Arial" w:hAnsiTheme="minorHAnsi" w:cs="Arial"/>
          <w:noProof/>
          <w:sz w:val="24"/>
          <w:szCs w:val="24"/>
          <w:lang w:val="en-US"/>
        </w:rPr>
        <w:t>Yönerge</w:t>
      </w:r>
      <w:r w:rsidR="0040332D" w:rsidRPr="002E2E33">
        <w:rPr>
          <w:rFonts w:asciiTheme="minorHAnsi" w:eastAsia="Arial" w:hAnsiTheme="minorHAnsi" w:cs="Arial"/>
          <w:noProof/>
          <w:sz w:val="24"/>
          <w:szCs w:val="24"/>
          <w:lang w:val="en-US"/>
        </w:rPr>
        <w:t>”</w:t>
      </w:r>
      <w:r w:rsidR="00A73871" w:rsidRPr="002E2E33">
        <w:rPr>
          <w:rFonts w:asciiTheme="minorHAnsi" w:eastAsia="Arial" w:hAnsiTheme="minorHAnsi" w:cs="Arial"/>
          <w:noProof/>
          <w:sz w:val="24"/>
          <w:szCs w:val="24"/>
          <w:lang w:val="en-US"/>
        </w:rPr>
        <w:t xml:space="preserve"> uyarınca</w:t>
      </w:r>
      <w:r w:rsidRPr="00815487">
        <w:rPr>
          <w:rFonts w:asciiTheme="minorHAnsi" w:eastAsia="Arial" w:hAnsiTheme="minorHAnsi" w:cs="Arial"/>
          <w:noProof/>
          <w:sz w:val="24"/>
          <w:szCs w:val="24"/>
          <w:lang w:val="en-US"/>
        </w:rPr>
        <w:t xml:space="preserve"> ve Ana Sözleşme'nin 14. maddesinin birinci kısmında yer aldığı şekilde planlan</w:t>
      </w:r>
      <w:r w:rsidR="0040332D">
        <w:rPr>
          <w:rFonts w:asciiTheme="minorHAnsi" w:eastAsia="Arial" w:hAnsiTheme="minorHAnsi" w:cs="Arial"/>
          <w:noProof/>
          <w:sz w:val="24"/>
          <w:szCs w:val="24"/>
          <w:lang w:val="en-US"/>
        </w:rPr>
        <w:t>ır</w:t>
      </w:r>
      <w:r w:rsidRPr="00815487">
        <w:rPr>
          <w:rFonts w:asciiTheme="minorHAnsi" w:eastAsia="Arial" w:hAnsiTheme="minorHAnsi" w:cs="Arial"/>
          <w:noProof/>
          <w:sz w:val="24"/>
          <w:szCs w:val="24"/>
          <w:lang w:val="en-US"/>
        </w:rPr>
        <w:t xml:space="preserve">, ilan </w:t>
      </w:r>
      <w:r w:rsidR="0040332D" w:rsidRPr="00815487">
        <w:rPr>
          <w:rFonts w:asciiTheme="minorHAnsi" w:eastAsia="Arial" w:hAnsiTheme="minorHAnsi" w:cs="Arial"/>
          <w:noProof/>
          <w:sz w:val="24"/>
          <w:szCs w:val="24"/>
          <w:lang w:val="en-US"/>
        </w:rPr>
        <w:t>edil</w:t>
      </w:r>
      <w:r w:rsidR="0040332D">
        <w:rPr>
          <w:rFonts w:asciiTheme="minorHAnsi" w:eastAsia="Arial" w:hAnsiTheme="minorHAnsi" w:cs="Arial"/>
          <w:noProof/>
          <w:sz w:val="24"/>
          <w:szCs w:val="24"/>
          <w:lang w:val="en-US"/>
        </w:rPr>
        <w:t>ir</w:t>
      </w:r>
      <w:r w:rsidRPr="00815487">
        <w:rPr>
          <w:rFonts w:asciiTheme="minorHAnsi" w:eastAsia="Arial" w:hAnsiTheme="minorHAnsi" w:cs="Arial"/>
          <w:noProof/>
          <w:sz w:val="24"/>
          <w:szCs w:val="24"/>
          <w:lang w:val="en-US"/>
        </w:rPr>
        <w:t>, gerçekleştirili</w:t>
      </w:r>
      <w:r w:rsidR="0040332D">
        <w:rPr>
          <w:rFonts w:asciiTheme="minorHAnsi" w:eastAsia="Arial" w:hAnsiTheme="minorHAnsi" w:cs="Arial"/>
          <w:noProof/>
          <w:sz w:val="24"/>
          <w:szCs w:val="24"/>
          <w:lang w:val="en-US"/>
        </w:rPr>
        <w:t>r ve</w:t>
      </w:r>
      <w:r w:rsidRPr="00815487">
        <w:rPr>
          <w:rFonts w:asciiTheme="minorHAnsi" w:eastAsia="Arial" w:hAnsiTheme="minorHAnsi" w:cs="Arial"/>
          <w:noProof/>
          <w:sz w:val="24"/>
          <w:szCs w:val="24"/>
          <w:lang w:val="en-US"/>
        </w:rPr>
        <w:t xml:space="preserve"> kayıt altına alınır.</w:t>
      </w:r>
    </w:p>
    <w:p w14:paraId="3178F008" w14:textId="77777777" w:rsidR="008C35E3" w:rsidRPr="00815487" w:rsidRDefault="008C35E3" w:rsidP="008C35E3">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079D267F" w14:textId="77777777" w:rsidR="008C35E3" w:rsidRPr="00815487" w:rsidRDefault="008C35E3" w:rsidP="008C35E3">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32DA8378" w14:textId="77777777" w:rsidR="00913081" w:rsidRPr="00815487" w:rsidRDefault="00A41878" w:rsidP="00E672D2">
      <w:pPr>
        <w:widowControl w:val="0"/>
        <w:numPr>
          <w:ilvl w:val="0"/>
          <w:numId w:val="4"/>
        </w:numPr>
        <w:tabs>
          <w:tab w:val="left" w:pos="677"/>
        </w:tabs>
        <w:spacing w:before="49"/>
        <w:ind w:left="677"/>
        <w:rPr>
          <w:rFonts w:asciiTheme="minorHAnsi" w:eastAsia="Arial" w:hAnsiTheme="minorHAnsi" w:cs="Arial"/>
          <w:b/>
          <w:bCs/>
          <w:noProof/>
          <w:lang w:val="en-US"/>
        </w:rPr>
      </w:pPr>
      <w:r w:rsidRPr="00815487">
        <w:rPr>
          <w:rFonts w:asciiTheme="minorHAnsi" w:eastAsia="Arial" w:hAnsiTheme="minorHAnsi" w:cs="Arial"/>
          <w:b/>
          <w:bCs/>
          <w:noProof/>
          <w:lang w:val="en-US"/>
        </w:rPr>
        <w:t>Yönetim Kurulu Komiteleri</w:t>
      </w:r>
    </w:p>
    <w:p w14:paraId="03F26851" w14:textId="77777777" w:rsidR="008C35E3" w:rsidRPr="00815487" w:rsidRDefault="008C35E3" w:rsidP="008C35E3">
      <w:pPr>
        <w:widowControl w:val="0"/>
        <w:tabs>
          <w:tab w:val="left" w:pos="677"/>
        </w:tabs>
        <w:spacing w:before="49"/>
        <w:ind w:left="677"/>
        <w:rPr>
          <w:rFonts w:asciiTheme="minorHAnsi" w:eastAsia="Arial" w:hAnsiTheme="minorHAnsi" w:cs="Arial"/>
          <w:b/>
          <w:bCs/>
          <w:noProof/>
          <w:lang w:val="en-US"/>
        </w:rPr>
      </w:pPr>
    </w:p>
    <w:p w14:paraId="0598971D" w14:textId="77777777" w:rsidR="00913081" w:rsidRPr="00815487" w:rsidRDefault="00A41878"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Genel</w:t>
      </w:r>
    </w:p>
    <w:p w14:paraId="49E9E30A" w14:textId="77777777" w:rsidR="00913081" w:rsidRPr="00815487" w:rsidRDefault="00913081" w:rsidP="00913081">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2CB7D69E" w14:textId="1CCCA82A" w:rsidR="00913081" w:rsidRPr="00815487" w:rsidRDefault="00A41878"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Komiteleri</w:t>
      </w:r>
      <w:r w:rsidR="0040332D">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Banka’nın hedeflerine ulaşması ve </w:t>
      </w:r>
      <w:r w:rsidR="007C0389" w:rsidRPr="00815487">
        <w:rPr>
          <w:rFonts w:asciiTheme="minorHAnsi" w:eastAsia="Arial" w:hAnsiTheme="minorHAnsi" w:cs="Arial"/>
          <w:noProof/>
          <w:sz w:val="24"/>
          <w:szCs w:val="24"/>
          <w:lang w:val="en-US"/>
        </w:rPr>
        <w:t xml:space="preserve">olası </w:t>
      </w:r>
      <w:r w:rsidRPr="00815487">
        <w:rPr>
          <w:rFonts w:asciiTheme="minorHAnsi" w:eastAsia="Arial" w:hAnsiTheme="minorHAnsi" w:cs="Arial"/>
          <w:noProof/>
          <w:sz w:val="24"/>
          <w:szCs w:val="24"/>
          <w:lang w:val="en-US"/>
        </w:rPr>
        <w:t>sorun</w:t>
      </w:r>
      <w:r w:rsidR="007C0389" w:rsidRPr="00815487">
        <w:rPr>
          <w:rFonts w:asciiTheme="minorHAnsi" w:eastAsia="Arial" w:hAnsiTheme="minorHAnsi" w:cs="Arial"/>
          <w:noProof/>
          <w:sz w:val="24"/>
          <w:szCs w:val="24"/>
          <w:lang w:val="en-US"/>
        </w:rPr>
        <w:t>ların</w:t>
      </w:r>
      <w:r w:rsidRPr="00815487">
        <w:rPr>
          <w:rFonts w:asciiTheme="minorHAnsi" w:eastAsia="Arial" w:hAnsiTheme="minorHAnsi" w:cs="Arial"/>
          <w:noProof/>
          <w:sz w:val="24"/>
          <w:szCs w:val="24"/>
          <w:lang w:val="en-US"/>
        </w:rPr>
        <w:t xml:space="preserve"> </w:t>
      </w:r>
      <w:r w:rsidR="0040332D">
        <w:rPr>
          <w:rFonts w:asciiTheme="minorHAnsi" w:eastAsia="Arial" w:hAnsiTheme="minorHAnsi" w:cs="Arial"/>
          <w:noProof/>
          <w:sz w:val="24"/>
          <w:szCs w:val="24"/>
          <w:lang w:val="en-US"/>
        </w:rPr>
        <w:t>zamanında ve etkin</w:t>
      </w:r>
      <w:r w:rsidR="0040332D"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bir şekilde </w:t>
      </w:r>
      <w:r w:rsidR="0040332D" w:rsidRPr="00815487">
        <w:rPr>
          <w:rFonts w:asciiTheme="minorHAnsi" w:eastAsia="Arial" w:hAnsiTheme="minorHAnsi" w:cs="Arial"/>
          <w:noProof/>
          <w:sz w:val="24"/>
          <w:szCs w:val="24"/>
          <w:lang w:val="en-US"/>
        </w:rPr>
        <w:t>giderilmesi</w:t>
      </w:r>
      <w:r w:rsidR="0040332D">
        <w:rPr>
          <w:rFonts w:asciiTheme="minorHAnsi" w:eastAsia="Arial" w:hAnsiTheme="minorHAnsi" w:cs="Arial"/>
          <w:noProof/>
          <w:sz w:val="24"/>
          <w:szCs w:val="24"/>
          <w:lang w:val="en-US"/>
        </w:rPr>
        <w:t xml:space="preserve"> hususlarında </w:t>
      </w:r>
      <w:r w:rsidR="0040332D" w:rsidRPr="00815487">
        <w:rPr>
          <w:rFonts w:asciiTheme="minorHAnsi" w:eastAsia="Arial" w:hAnsiTheme="minorHAnsi" w:cs="Arial"/>
          <w:noProof/>
          <w:sz w:val="24"/>
          <w:szCs w:val="24"/>
          <w:lang w:val="en-US"/>
        </w:rPr>
        <w:t xml:space="preserve">Yönetim Kurulu’na </w:t>
      </w:r>
      <w:r w:rsidR="0040332D">
        <w:rPr>
          <w:rFonts w:asciiTheme="minorHAnsi" w:eastAsia="Arial" w:hAnsiTheme="minorHAnsi" w:cs="Arial"/>
          <w:noProof/>
          <w:sz w:val="24"/>
          <w:szCs w:val="24"/>
          <w:lang w:val="en-US"/>
        </w:rPr>
        <w:t>destek</w:t>
      </w:r>
      <w:r w:rsidR="0040332D" w:rsidRPr="00815487">
        <w:rPr>
          <w:rFonts w:asciiTheme="minorHAnsi" w:eastAsia="Arial" w:hAnsiTheme="minorHAnsi" w:cs="Arial"/>
          <w:noProof/>
          <w:sz w:val="24"/>
          <w:szCs w:val="24"/>
          <w:lang w:val="en-US"/>
        </w:rPr>
        <w:t xml:space="preserve"> </w:t>
      </w:r>
      <w:r w:rsidR="0040332D">
        <w:rPr>
          <w:rFonts w:asciiTheme="minorHAnsi" w:eastAsia="Arial" w:hAnsiTheme="minorHAnsi" w:cs="Arial"/>
          <w:noProof/>
          <w:sz w:val="24"/>
          <w:szCs w:val="24"/>
          <w:lang w:val="en-US"/>
        </w:rPr>
        <w:t xml:space="preserve">olunması amacıyla </w:t>
      </w:r>
      <w:r w:rsidRPr="00815487">
        <w:rPr>
          <w:rFonts w:asciiTheme="minorHAnsi" w:eastAsia="Arial" w:hAnsiTheme="minorHAnsi" w:cs="Arial"/>
          <w:noProof/>
          <w:sz w:val="24"/>
          <w:szCs w:val="24"/>
          <w:lang w:val="en-US"/>
        </w:rPr>
        <w:t>oluşturulmuştur. A</w:t>
      </w:r>
      <w:r w:rsidR="00DE782D" w:rsidRPr="00815487">
        <w:rPr>
          <w:rFonts w:asciiTheme="minorHAnsi" w:eastAsia="Arial" w:hAnsiTheme="minorHAnsi" w:cs="Arial"/>
          <w:noProof/>
          <w:sz w:val="24"/>
          <w:szCs w:val="24"/>
          <w:lang w:val="en-US"/>
        </w:rPr>
        <w:t xml:space="preserve">lternatif </w:t>
      </w:r>
      <w:r w:rsidR="002E2E33">
        <w:rPr>
          <w:rFonts w:asciiTheme="minorHAnsi" w:eastAsia="Arial" w:hAnsiTheme="minorHAnsi" w:cs="Arial"/>
          <w:noProof/>
          <w:sz w:val="24"/>
          <w:szCs w:val="24"/>
          <w:lang w:val="en-US"/>
        </w:rPr>
        <w:t>Bank, “Yönetim Kurulu Kredi Komitesi”</w:t>
      </w:r>
      <w:r w:rsidR="00740793" w:rsidRPr="00815487">
        <w:rPr>
          <w:rFonts w:asciiTheme="minorHAnsi" w:eastAsia="Arial" w:hAnsiTheme="minorHAnsi" w:cs="Arial"/>
          <w:noProof/>
          <w:sz w:val="24"/>
          <w:szCs w:val="24"/>
          <w:lang w:val="en-US"/>
        </w:rPr>
        <w:t xml:space="preserve">, </w:t>
      </w:r>
      <w:r w:rsidR="002E2E33">
        <w:rPr>
          <w:rFonts w:asciiTheme="minorHAnsi" w:eastAsia="Arial" w:hAnsiTheme="minorHAnsi" w:cs="Arial"/>
          <w:noProof/>
          <w:sz w:val="24"/>
          <w:szCs w:val="24"/>
          <w:lang w:val="en-US"/>
        </w:rPr>
        <w:t>“</w:t>
      </w:r>
      <w:r w:rsidR="00740793" w:rsidRPr="00815487">
        <w:rPr>
          <w:rFonts w:asciiTheme="minorHAnsi" w:eastAsia="Arial" w:hAnsiTheme="minorHAnsi" w:cs="Arial"/>
          <w:noProof/>
          <w:sz w:val="24"/>
          <w:szCs w:val="24"/>
          <w:lang w:val="en-US"/>
        </w:rPr>
        <w:t>Yönetim Kurulu De</w:t>
      </w:r>
      <w:r w:rsidR="002E2E33">
        <w:rPr>
          <w:rFonts w:asciiTheme="minorHAnsi" w:eastAsia="Arial" w:hAnsiTheme="minorHAnsi" w:cs="Arial"/>
          <w:noProof/>
          <w:sz w:val="24"/>
          <w:szCs w:val="24"/>
          <w:lang w:val="en-US"/>
        </w:rPr>
        <w:t>netim ve Mevzuata Uyum Komitesi”</w:t>
      </w:r>
      <w:r w:rsidR="00740793" w:rsidRPr="00815487">
        <w:rPr>
          <w:rFonts w:asciiTheme="minorHAnsi" w:eastAsia="Arial" w:hAnsiTheme="minorHAnsi" w:cs="Arial"/>
          <w:noProof/>
          <w:sz w:val="24"/>
          <w:szCs w:val="24"/>
          <w:lang w:val="en-US"/>
        </w:rPr>
        <w:t xml:space="preserve">, </w:t>
      </w:r>
      <w:r w:rsidR="002E2E33">
        <w:rPr>
          <w:rFonts w:asciiTheme="minorHAnsi" w:eastAsia="Arial" w:hAnsiTheme="minorHAnsi" w:cs="Arial"/>
          <w:noProof/>
          <w:sz w:val="24"/>
          <w:szCs w:val="24"/>
          <w:lang w:val="en-US"/>
        </w:rPr>
        <w:t>“Yönetim Kurulu Risk Komitesi”</w:t>
      </w:r>
      <w:r w:rsidR="00740793" w:rsidRPr="00815487">
        <w:rPr>
          <w:rFonts w:asciiTheme="minorHAnsi" w:eastAsia="Arial" w:hAnsiTheme="minorHAnsi" w:cs="Arial"/>
          <w:noProof/>
          <w:sz w:val="24"/>
          <w:szCs w:val="24"/>
          <w:lang w:val="en-US"/>
        </w:rPr>
        <w:t xml:space="preserve">, </w:t>
      </w:r>
      <w:r w:rsidR="002E2E33">
        <w:rPr>
          <w:rFonts w:asciiTheme="minorHAnsi" w:eastAsia="Arial" w:hAnsiTheme="minorHAnsi" w:cs="Arial"/>
          <w:noProof/>
          <w:sz w:val="24"/>
          <w:szCs w:val="24"/>
          <w:lang w:val="en-US"/>
        </w:rPr>
        <w:t>“</w:t>
      </w:r>
      <w:r w:rsidR="00740793" w:rsidRPr="00815487">
        <w:rPr>
          <w:rFonts w:asciiTheme="minorHAnsi" w:eastAsia="Arial" w:hAnsiTheme="minorHAnsi" w:cs="Arial"/>
          <w:noProof/>
          <w:sz w:val="24"/>
          <w:szCs w:val="24"/>
          <w:lang w:val="en-US"/>
        </w:rPr>
        <w:t>Yönet</w:t>
      </w:r>
      <w:r w:rsidR="002E2E33">
        <w:rPr>
          <w:rFonts w:asciiTheme="minorHAnsi" w:eastAsia="Arial" w:hAnsiTheme="minorHAnsi" w:cs="Arial"/>
          <w:noProof/>
          <w:sz w:val="24"/>
          <w:szCs w:val="24"/>
          <w:lang w:val="en-US"/>
        </w:rPr>
        <w:t>im Kurulu İcra Komitesi”</w:t>
      </w:r>
      <w:r w:rsidR="00740793" w:rsidRPr="00815487">
        <w:rPr>
          <w:rFonts w:asciiTheme="minorHAnsi" w:eastAsia="Arial" w:hAnsiTheme="minorHAnsi" w:cs="Arial"/>
          <w:noProof/>
          <w:sz w:val="24"/>
          <w:szCs w:val="24"/>
          <w:lang w:val="en-US"/>
        </w:rPr>
        <w:t xml:space="preserve"> </w:t>
      </w:r>
      <w:r w:rsidR="002E2E33">
        <w:rPr>
          <w:rFonts w:asciiTheme="minorHAnsi" w:eastAsia="Arial" w:hAnsiTheme="minorHAnsi" w:cs="Arial"/>
          <w:noProof/>
          <w:sz w:val="24"/>
          <w:szCs w:val="24"/>
          <w:lang w:val="en-US"/>
        </w:rPr>
        <w:t>ve “</w:t>
      </w:r>
      <w:r w:rsidR="00740793" w:rsidRPr="00815487">
        <w:rPr>
          <w:rFonts w:asciiTheme="minorHAnsi" w:eastAsia="Arial" w:hAnsiTheme="minorHAnsi" w:cs="Arial"/>
          <w:noProof/>
          <w:sz w:val="24"/>
          <w:szCs w:val="24"/>
          <w:lang w:val="en-US"/>
        </w:rPr>
        <w:t xml:space="preserve">Yönetim Kurulu </w:t>
      </w:r>
      <w:r w:rsidRPr="00815487">
        <w:rPr>
          <w:rFonts w:asciiTheme="minorHAnsi" w:eastAsia="Arial" w:hAnsiTheme="minorHAnsi" w:cs="Arial"/>
          <w:noProof/>
          <w:sz w:val="24"/>
          <w:szCs w:val="24"/>
          <w:lang w:val="en-US"/>
        </w:rPr>
        <w:t>Ücretlendirme</w:t>
      </w:r>
      <w:r w:rsidR="00740793" w:rsidRPr="00815487">
        <w:rPr>
          <w:rFonts w:asciiTheme="minorHAnsi" w:eastAsia="Arial" w:hAnsiTheme="minorHAnsi" w:cs="Arial"/>
          <w:noProof/>
          <w:sz w:val="24"/>
          <w:szCs w:val="24"/>
          <w:lang w:val="en-US"/>
        </w:rPr>
        <w:t xml:space="preserve"> </w:t>
      </w:r>
      <w:r w:rsidR="00732078" w:rsidRPr="00815487">
        <w:rPr>
          <w:rFonts w:asciiTheme="minorHAnsi" w:eastAsia="Arial" w:hAnsiTheme="minorHAnsi" w:cs="Arial"/>
          <w:noProof/>
          <w:sz w:val="24"/>
          <w:szCs w:val="24"/>
          <w:lang w:val="en-US"/>
        </w:rPr>
        <w:t>Komite</w:t>
      </w:r>
      <w:r w:rsidR="002E2E33">
        <w:rPr>
          <w:rFonts w:asciiTheme="minorHAnsi" w:eastAsia="Arial" w:hAnsiTheme="minorHAnsi" w:cs="Arial"/>
          <w:noProof/>
          <w:sz w:val="24"/>
          <w:szCs w:val="24"/>
          <w:lang w:val="en-US"/>
        </w:rPr>
        <w:t>si”</w:t>
      </w:r>
      <w:r w:rsidR="00DE782D" w:rsidRPr="00815487">
        <w:rPr>
          <w:rFonts w:asciiTheme="minorHAnsi" w:eastAsia="Arial" w:hAnsiTheme="minorHAnsi" w:cs="Arial"/>
          <w:noProof/>
          <w:sz w:val="24"/>
          <w:szCs w:val="24"/>
          <w:lang w:val="en-US"/>
        </w:rPr>
        <w:t xml:space="preserve"> yapılarını</w:t>
      </w:r>
      <w:r w:rsidRPr="00815487">
        <w:rPr>
          <w:rFonts w:asciiTheme="minorHAnsi" w:eastAsia="Arial" w:hAnsiTheme="minorHAnsi" w:cs="Arial"/>
          <w:noProof/>
          <w:sz w:val="24"/>
          <w:szCs w:val="24"/>
          <w:lang w:val="en-US"/>
        </w:rPr>
        <w:t>,</w:t>
      </w:r>
      <w:r w:rsidR="002A078D"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mevcut en iyi yönetim uygulamaları ve </w:t>
      </w:r>
      <w:r w:rsidR="004F7A15" w:rsidRPr="00815487">
        <w:rPr>
          <w:rFonts w:asciiTheme="minorHAnsi" w:eastAsia="Arial" w:hAnsiTheme="minorHAnsi" w:cs="Arial"/>
          <w:noProof/>
          <w:sz w:val="24"/>
          <w:szCs w:val="24"/>
          <w:lang w:val="en-US"/>
        </w:rPr>
        <w:t>ulusal düzenlemeler</w:t>
      </w:r>
      <w:r w:rsidRPr="00815487">
        <w:rPr>
          <w:rFonts w:asciiTheme="minorHAnsi" w:eastAsia="Arial" w:hAnsiTheme="minorHAnsi" w:cs="Arial"/>
          <w:noProof/>
          <w:sz w:val="24"/>
          <w:szCs w:val="24"/>
          <w:lang w:val="en-US"/>
        </w:rPr>
        <w:t xml:space="preserve"> ile uyumlu </w:t>
      </w:r>
      <w:r w:rsidRPr="00815487">
        <w:rPr>
          <w:rFonts w:asciiTheme="minorHAnsi" w:eastAsia="Arial" w:hAnsiTheme="minorHAnsi" w:cs="Arial"/>
          <w:noProof/>
          <w:sz w:val="24"/>
          <w:szCs w:val="24"/>
          <w:lang w:val="en-US"/>
        </w:rPr>
        <w:lastRenderedPageBreak/>
        <w:t xml:space="preserve">olacak şekilde kurmuştur. </w:t>
      </w:r>
    </w:p>
    <w:p w14:paraId="23B13907" w14:textId="77777777" w:rsidR="00B22D28" w:rsidRPr="00815487" w:rsidRDefault="00B22D28" w:rsidP="00B22D2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60E57BE9" w14:textId="399267EA" w:rsidR="00913081" w:rsidRPr="00815487" w:rsidRDefault="00A41878" w:rsidP="002E2E33">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Komiteler hakkında genel bilgi</w:t>
      </w:r>
      <w:r w:rsidR="00A73871">
        <w:rPr>
          <w:rFonts w:asciiTheme="minorHAnsi" w:eastAsia="Arial" w:hAnsiTheme="minorHAnsi" w:cs="Arial"/>
          <w:noProof/>
          <w:sz w:val="24"/>
          <w:szCs w:val="24"/>
          <w:lang w:val="en-US"/>
        </w:rPr>
        <w:t>lere bur</w:t>
      </w:r>
      <w:r w:rsidR="00EC666B">
        <w:rPr>
          <w:rFonts w:asciiTheme="minorHAnsi" w:eastAsia="Arial" w:hAnsiTheme="minorHAnsi" w:cs="Arial"/>
          <w:noProof/>
          <w:sz w:val="24"/>
          <w:szCs w:val="24"/>
          <w:lang w:val="en-US"/>
        </w:rPr>
        <w:t>ada yer verilmekle bi</w:t>
      </w:r>
      <w:r w:rsidR="00A73871">
        <w:rPr>
          <w:rFonts w:asciiTheme="minorHAnsi" w:eastAsia="Arial" w:hAnsiTheme="minorHAnsi" w:cs="Arial"/>
          <w:noProof/>
          <w:sz w:val="24"/>
          <w:szCs w:val="24"/>
          <w:lang w:val="en-US"/>
        </w:rPr>
        <w:t xml:space="preserve">rlikte </w:t>
      </w:r>
      <w:r w:rsidRPr="00815487">
        <w:rPr>
          <w:rFonts w:asciiTheme="minorHAnsi" w:eastAsia="Arial" w:hAnsiTheme="minorHAnsi" w:cs="Arial"/>
          <w:noProof/>
          <w:sz w:val="24"/>
          <w:szCs w:val="24"/>
          <w:lang w:val="en-US"/>
        </w:rPr>
        <w:t xml:space="preserve">her komite </w:t>
      </w:r>
      <w:r w:rsidR="00EC666B">
        <w:rPr>
          <w:rFonts w:asciiTheme="minorHAnsi" w:eastAsia="Arial" w:hAnsiTheme="minorHAnsi" w:cs="Arial"/>
          <w:noProof/>
          <w:sz w:val="24"/>
          <w:szCs w:val="24"/>
          <w:lang w:val="en-US"/>
        </w:rPr>
        <w:t xml:space="preserve">faaliyetlerini </w:t>
      </w:r>
      <w:r w:rsidRPr="00815487">
        <w:rPr>
          <w:rFonts w:asciiTheme="minorHAnsi" w:eastAsia="Arial" w:hAnsiTheme="minorHAnsi" w:cs="Arial"/>
          <w:noProof/>
          <w:sz w:val="24"/>
          <w:szCs w:val="24"/>
          <w:lang w:val="en-US"/>
        </w:rPr>
        <w:t>kendi iç tüzüğü doğrultu</w:t>
      </w:r>
      <w:r w:rsidR="00144C68" w:rsidRPr="00815487">
        <w:rPr>
          <w:rFonts w:asciiTheme="minorHAnsi" w:eastAsia="Arial" w:hAnsiTheme="minorHAnsi" w:cs="Arial"/>
          <w:noProof/>
          <w:sz w:val="24"/>
          <w:szCs w:val="24"/>
          <w:lang w:val="en-US"/>
        </w:rPr>
        <w:t>sunda</w:t>
      </w:r>
      <w:r w:rsidR="00EC666B">
        <w:rPr>
          <w:rFonts w:asciiTheme="minorHAnsi" w:eastAsia="Arial" w:hAnsiTheme="minorHAnsi" w:cs="Arial"/>
          <w:noProof/>
          <w:sz w:val="24"/>
          <w:szCs w:val="24"/>
          <w:lang w:val="en-US"/>
        </w:rPr>
        <w:t xml:space="preserve"> yürütü</w:t>
      </w:r>
      <w:r w:rsidR="00A73871">
        <w:rPr>
          <w:rFonts w:asciiTheme="minorHAnsi" w:eastAsia="Arial" w:hAnsiTheme="minorHAnsi" w:cs="Arial"/>
          <w:noProof/>
          <w:sz w:val="24"/>
          <w:szCs w:val="24"/>
          <w:lang w:val="en-US"/>
        </w:rPr>
        <w:t>r</w:t>
      </w:r>
      <w:r w:rsidR="00144C68" w:rsidRPr="00815487">
        <w:rPr>
          <w:rFonts w:asciiTheme="minorHAnsi" w:eastAsia="Arial" w:hAnsiTheme="minorHAnsi" w:cs="Arial"/>
          <w:noProof/>
          <w:sz w:val="24"/>
          <w:szCs w:val="24"/>
          <w:lang w:val="en-US"/>
        </w:rPr>
        <w:t>. Yönetim Kurulu Komiteleri</w:t>
      </w:r>
      <w:r w:rsidR="00EC666B">
        <w:rPr>
          <w:rFonts w:asciiTheme="minorHAnsi" w:eastAsia="Arial" w:hAnsiTheme="minorHAnsi" w:cs="Arial"/>
          <w:noProof/>
          <w:sz w:val="24"/>
          <w:szCs w:val="24"/>
          <w:lang w:val="en-US"/>
        </w:rPr>
        <w:t>,</w:t>
      </w:r>
      <w:r w:rsidR="00144C68" w:rsidRPr="00815487">
        <w:rPr>
          <w:rFonts w:asciiTheme="minorHAnsi" w:eastAsia="Arial" w:hAnsiTheme="minorHAnsi" w:cs="Arial"/>
          <w:noProof/>
          <w:sz w:val="24"/>
          <w:szCs w:val="24"/>
          <w:lang w:val="en-US"/>
        </w:rPr>
        <w:t xml:space="preserve"> Yönetim Kurulu’nu işleyiş</w:t>
      </w:r>
      <w:r w:rsidR="00EC666B">
        <w:rPr>
          <w:rFonts w:asciiTheme="minorHAnsi" w:eastAsia="Arial" w:hAnsiTheme="minorHAnsi" w:cs="Arial"/>
          <w:noProof/>
          <w:sz w:val="24"/>
          <w:szCs w:val="24"/>
          <w:lang w:val="en-US"/>
        </w:rPr>
        <w:t>leri</w:t>
      </w:r>
      <w:r w:rsidR="00144C68" w:rsidRPr="00815487">
        <w:rPr>
          <w:rFonts w:asciiTheme="minorHAnsi" w:eastAsia="Arial" w:hAnsiTheme="minorHAnsi" w:cs="Arial"/>
          <w:noProof/>
          <w:sz w:val="24"/>
          <w:szCs w:val="24"/>
          <w:lang w:val="en-US"/>
        </w:rPr>
        <w:t xml:space="preserve">, </w:t>
      </w:r>
      <w:r w:rsidR="00A73871">
        <w:rPr>
          <w:rFonts w:asciiTheme="minorHAnsi" w:eastAsia="Arial" w:hAnsiTheme="minorHAnsi" w:cs="Arial"/>
          <w:noProof/>
          <w:sz w:val="24"/>
          <w:szCs w:val="24"/>
          <w:lang w:val="en-US"/>
        </w:rPr>
        <w:t>müzakereler</w:t>
      </w:r>
      <w:r w:rsidR="00EC666B">
        <w:rPr>
          <w:rFonts w:asciiTheme="minorHAnsi" w:eastAsia="Arial" w:hAnsiTheme="minorHAnsi" w:cs="Arial"/>
          <w:noProof/>
          <w:sz w:val="24"/>
          <w:szCs w:val="24"/>
          <w:lang w:val="en-US"/>
        </w:rPr>
        <w:t>i</w:t>
      </w:r>
      <w:r w:rsidR="00A73871" w:rsidRPr="00815487">
        <w:rPr>
          <w:rFonts w:asciiTheme="minorHAnsi" w:eastAsia="Arial" w:hAnsiTheme="minorHAnsi" w:cs="Arial"/>
          <w:noProof/>
          <w:sz w:val="24"/>
          <w:szCs w:val="24"/>
          <w:lang w:val="en-US"/>
        </w:rPr>
        <w:t xml:space="preserve"> </w:t>
      </w:r>
      <w:r w:rsidR="00144C68" w:rsidRPr="00815487">
        <w:rPr>
          <w:rFonts w:asciiTheme="minorHAnsi" w:eastAsia="Arial" w:hAnsiTheme="minorHAnsi" w:cs="Arial"/>
          <w:noProof/>
          <w:sz w:val="24"/>
          <w:szCs w:val="24"/>
          <w:lang w:val="en-US"/>
        </w:rPr>
        <w:t xml:space="preserve">ve kararları konusunda </w:t>
      </w:r>
      <w:r w:rsidR="00EC666B" w:rsidRPr="00815487">
        <w:rPr>
          <w:rFonts w:asciiTheme="minorHAnsi" w:eastAsia="Arial" w:hAnsiTheme="minorHAnsi" w:cs="Arial"/>
          <w:noProof/>
          <w:sz w:val="24"/>
          <w:szCs w:val="24"/>
          <w:lang w:val="en-US"/>
        </w:rPr>
        <w:t xml:space="preserve">düzenli olarak </w:t>
      </w:r>
      <w:r w:rsidR="00144C68" w:rsidRPr="00815487">
        <w:rPr>
          <w:rFonts w:asciiTheme="minorHAnsi" w:eastAsia="Arial" w:hAnsiTheme="minorHAnsi" w:cs="Arial"/>
          <w:noProof/>
          <w:sz w:val="24"/>
          <w:szCs w:val="24"/>
          <w:lang w:val="en-US"/>
        </w:rPr>
        <w:t xml:space="preserve">bilgilendirir. </w:t>
      </w:r>
    </w:p>
    <w:p w14:paraId="5ECF8697" w14:textId="77777777" w:rsidR="00913081" w:rsidRPr="00815487" w:rsidRDefault="00913081" w:rsidP="00913081">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5A6B2CBD" w14:textId="77777777" w:rsidR="00A37EAB" w:rsidRDefault="00A37EAB" w:rsidP="00913081">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5CA03F5A" w14:textId="77777777" w:rsidR="00815487" w:rsidRPr="00815487" w:rsidRDefault="00815487" w:rsidP="00913081">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0AAB40BB" w14:textId="77777777" w:rsidR="00913081" w:rsidRPr="00815487" w:rsidRDefault="00144C68" w:rsidP="00E672D2">
      <w:pPr>
        <w:pStyle w:val="Heading4"/>
        <w:numPr>
          <w:ilvl w:val="1"/>
          <w:numId w:val="4"/>
        </w:numPr>
        <w:tabs>
          <w:tab w:val="left" w:pos="661"/>
          <w:tab w:val="left" w:pos="1134"/>
        </w:tabs>
        <w:ind w:left="663" w:firstLine="46"/>
        <w:rPr>
          <w:rFonts w:asciiTheme="minorHAnsi" w:hAnsiTheme="minorHAnsi" w:cs="Arial"/>
          <w:b w:val="0"/>
          <w:bCs w:val="0"/>
          <w:noProof/>
          <w:sz w:val="24"/>
          <w:szCs w:val="24"/>
          <w:lang w:val="en-US"/>
        </w:rPr>
      </w:pPr>
      <w:r w:rsidRPr="00815487">
        <w:rPr>
          <w:rFonts w:asciiTheme="minorHAnsi" w:hAnsiTheme="minorHAnsi" w:cs="Arial"/>
          <w:noProof/>
          <w:sz w:val="24"/>
          <w:szCs w:val="24"/>
          <w:lang w:val="en-US"/>
        </w:rPr>
        <w:t xml:space="preserve">Yönetim Kurulu İcra Komitesi </w:t>
      </w:r>
    </w:p>
    <w:p w14:paraId="66DF0206" w14:textId="77777777" w:rsidR="00913081" w:rsidRPr="00815487" w:rsidRDefault="00913081" w:rsidP="00913081">
      <w:pPr>
        <w:spacing w:before="10"/>
        <w:rPr>
          <w:rFonts w:asciiTheme="minorHAnsi" w:hAnsiTheme="minorHAnsi" w:cs="Arial"/>
          <w:noProof/>
          <w:lang w:val="en-US"/>
        </w:rPr>
      </w:pPr>
    </w:p>
    <w:p w14:paraId="145D93F2" w14:textId="562317F5" w:rsidR="00772D16" w:rsidRPr="00815487" w:rsidRDefault="00772D16"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bir İcra Komitesi </w:t>
      </w:r>
      <w:r w:rsidR="001A0D84">
        <w:rPr>
          <w:rFonts w:asciiTheme="minorHAnsi" w:eastAsia="Arial" w:hAnsiTheme="minorHAnsi" w:cs="Arial"/>
          <w:noProof/>
          <w:sz w:val="24"/>
          <w:szCs w:val="24"/>
          <w:lang w:val="en-US"/>
        </w:rPr>
        <w:t>oluşturur</w:t>
      </w:r>
      <w:r w:rsidRPr="00815487">
        <w:rPr>
          <w:rFonts w:asciiTheme="minorHAnsi" w:eastAsia="Arial" w:hAnsiTheme="minorHAnsi" w:cs="Arial"/>
          <w:noProof/>
          <w:sz w:val="24"/>
          <w:szCs w:val="24"/>
          <w:lang w:val="en-US"/>
        </w:rPr>
        <w:t>.</w:t>
      </w:r>
    </w:p>
    <w:p w14:paraId="650176BD" w14:textId="77777777" w:rsidR="00772D16" w:rsidRPr="00815487" w:rsidRDefault="00772D16" w:rsidP="00772D16">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043529F9" w14:textId="5A97F263" w:rsidR="00913081" w:rsidRPr="00815487" w:rsidRDefault="00144C68"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gerek</w:t>
      </w:r>
      <w:r w:rsidR="00EC666B">
        <w:rPr>
          <w:rFonts w:asciiTheme="minorHAnsi" w:eastAsia="Arial" w:hAnsiTheme="minorHAnsi" w:cs="Arial"/>
          <w:noProof/>
          <w:sz w:val="24"/>
          <w:szCs w:val="24"/>
          <w:lang w:val="en-US"/>
        </w:rPr>
        <w:t xml:space="preserve">en durumlarda </w:t>
      </w:r>
      <w:r w:rsidRPr="00815487">
        <w:rPr>
          <w:rFonts w:asciiTheme="minorHAnsi" w:eastAsia="Arial" w:hAnsiTheme="minorHAnsi" w:cs="Arial"/>
          <w:noProof/>
          <w:sz w:val="24"/>
          <w:szCs w:val="24"/>
          <w:lang w:val="en-US"/>
        </w:rPr>
        <w:t xml:space="preserve">Komite’nin iç tüzüğünü </w:t>
      </w:r>
      <w:r w:rsidR="00EC666B">
        <w:rPr>
          <w:rFonts w:asciiTheme="minorHAnsi" w:eastAsia="Arial" w:hAnsiTheme="minorHAnsi" w:cs="Arial"/>
          <w:noProof/>
          <w:sz w:val="24"/>
          <w:szCs w:val="24"/>
          <w:lang w:val="en-US"/>
        </w:rPr>
        <w:t>gözden geçirme</w:t>
      </w:r>
      <w:r w:rsidR="00EC666B" w:rsidRPr="00815487">
        <w:rPr>
          <w:rFonts w:asciiTheme="minorHAnsi" w:eastAsia="Arial" w:hAnsiTheme="minorHAnsi" w:cs="Arial"/>
          <w:noProof/>
          <w:sz w:val="24"/>
          <w:szCs w:val="24"/>
          <w:lang w:val="en-US"/>
        </w:rPr>
        <w:t xml:space="preserve"> </w:t>
      </w:r>
      <w:r w:rsidR="00EC666B">
        <w:rPr>
          <w:rFonts w:asciiTheme="minorHAnsi" w:eastAsia="Arial" w:hAnsiTheme="minorHAnsi" w:cs="Arial"/>
          <w:noProof/>
          <w:sz w:val="24"/>
          <w:szCs w:val="24"/>
          <w:lang w:val="en-US"/>
        </w:rPr>
        <w:t>yetkisine</w:t>
      </w:r>
      <w:r w:rsidR="00EC666B"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sahiptir. </w:t>
      </w:r>
    </w:p>
    <w:p w14:paraId="0697EBDC" w14:textId="77777777" w:rsidR="00913081" w:rsidRPr="00815487" w:rsidRDefault="00913081" w:rsidP="00913081">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0D400575" w14:textId="02E28ADE" w:rsidR="00913081" w:rsidRPr="00815487" w:rsidRDefault="00D65B59"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İcra Komitesi</w:t>
      </w:r>
      <w:r w:rsidR="00EC666B">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Yönetim Kurulu için Yönetim Kurulu’nun incelemesi gereken</w:t>
      </w:r>
      <w:r w:rsidR="007C0389" w:rsidRPr="00815487">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w:t>
      </w:r>
      <w:r w:rsidR="007C0389" w:rsidRPr="00815487">
        <w:rPr>
          <w:rFonts w:asciiTheme="minorHAnsi" w:eastAsia="Arial" w:hAnsiTheme="minorHAnsi" w:cs="Arial"/>
          <w:noProof/>
          <w:sz w:val="24"/>
          <w:szCs w:val="24"/>
          <w:lang w:val="en-US"/>
        </w:rPr>
        <w:t xml:space="preserve">ancak </w:t>
      </w:r>
      <w:r w:rsidRPr="00815487">
        <w:rPr>
          <w:rFonts w:asciiTheme="minorHAnsi" w:eastAsia="Arial" w:hAnsiTheme="minorHAnsi" w:cs="Arial"/>
          <w:noProof/>
          <w:sz w:val="24"/>
          <w:szCs w:val="24"/>
          <w:lang w:val="en-US"/>
        </w:rPr>
        <w:t>Yönetim Kurulu toplantıları arasında gündeme gelebilecek konularla ilgilenerek bir danışmanlık kurulu görev</w:t>
      </w:r>
      <w:r w:rsidR="00EC666B">
        <w:rPr>
          <w:rFonts w:asciiTheme="minorHAnsi" w:eastAsia="Arial" w:hAnsiTheme="minorHAnsi" w:cs="Arial"/>
          <w:noProof/>
          <w:sz w:val="24"/>
          <w:szCs w:val="24"/>
          <w:lang w:val="en-US"/>
        </w:rPr>
        <w:t>i</w:t>
      </w:r>
      <w:r w:rsidRPr="00815487">
        <w:rPr>
          <w:rFonts w:asciiTheme="minorHAnsi" w:eastAsia="Arial" w:hAnsiTheme="minorHAnsi" w:cs="Arial"/>
          <w:noProof/>
          <w:sz w:val="24"/>
          <w:szCs w:val="24"/>
          <w:lang w:val="en-US"/>
        </w:rPr>
        <w:t xml:space="preserve"> </w:t>
      </w:r>
      <w:r w:rsidR="00EC666B">
        <w:rPr>
          <w:rFonts w:asciiTheme="minorHAnsi" w:eastAsia="Arial" w:hAnsiTheme="minorHAnsi" w:cs="Arial"/>
          <w:noProof/>
          <w:sz w:val="24"/>
          <w:szCs w:val="24"/>
          <w:lang w:val="en-US"/>
        </w:rPr>
        <w:t>üstlenir</w:t>
      </w:r>
      <w:r w:rsidRPr="00815487">
        <w:rPr>
          <w:rFonts w:asciiTheme="minorHAnsi" w:eastAsia="Arial" w:hAnsiTheme="minorHAnsi" w:cs="Arial"/>
          <w:noProof/>
          <w:sz w:val="24"/>
          <w:szCs w:val="24"/>
          <w:lang w:val="en-US"/>
        </w:rPr>
        <w:t>. Komite, Yö</w:t>
      </w:r>
      <w:r w:rsidR="00D539B0" w:rsidRPr="00815487">
        <w:rPr>
          <w:rFonts w:asciiTheme="minorHAnsi" w:eastAsia="Arial" w:hAnsiTheme="minorHAnsi" w:cs="Arial"/>
          <w:noProof/>
          <w:sz w:val="24"/>
          <w:szCs w:val="24"/>
          <w:lang w:val="en-US"/>
        </w:rPr>
        <w:t xml:space="preserve">netim Kurulu’na </w:t>
      </w:r>
      <w:r w:rsidR="008F19E0">
        <w:rPr>
          <w:rFonts w:asciiTheme="minorHAnsi" w:eastAsia="Arial" w:hAnsiTheme="minorHAnsi" w:cs="Arial"/>
          <w:noProof/>
          <w:sz w:val="24"/>
          <w:szCs w:val="24"/>
          <w:lang w:val="en-US"/>
        </w:rPr>
        <w:t xml:space="preserve">Yönetim Kurulu </w:t>
      </w:r>
      <w:r w:rsidR="00D539B0" w:rsidRPr="00815487">
        <w:rPr>
          <w:rFonts w:asciiTheme="minorHAnsi" w:eastAsia="Arial" w:hAnsiTheme="minorHAnsi" w:cs="Arial"/>
          <w:noProof/>
          <w:sz w:val="24"/>
          <w:szCs w:val="24"/>
          <w:lang w:val="en-US"/>
        </w:rPr>
        <w:t>toplantı</w:t>
      </w:r>
      <w:r w:rsidR="008F19E0">
        <w:rPr>
          <w:rFonts w:asciiTheme="minorHAnsi" w:eastAsia="Arial" w:hAnsiTheme="minorHAnsi" w:cs="Arial"/>
          <w:noProof/>
          <w:sz w:val="24"/>
          <w:szCs w:val="24"/>
          <w:lang w:val="en-US"/>
        </w:rPr>
        <w:t>ları</w:t>
      </w:r>
      <w:r w:rsidR="00D539B0" w:rsidRPr="00815487">
        <w:rPr>
          <w:rFonts w:asciiTheme="minorHAnsi" w:eastAsia="Arial" w:hAnsiTheme="minorHAnsi" w:cs="Arial"/>
          <w:noProof/>
          <w:sz w:val="24"/>
          <w:szCs w:val="24"/>
          <w:lang w:val="en-US"/>
        </w:rPr>
        <w:t xml:space="preserve"> öncesinde </w:t>
      </w:r>
      <w:r w:rsidRPr="00815487">
        <w:rPr>
          <w:rFonts w:asciiTheme="minorHAnsi" w:eastAsia="Arial" w:hAnsiTheme="minorHAnsi" w:cs="Arial"/>
          <w:noProof/>
          <w:sz w:val="24"/>
          <w:szCs w:val="24"/>
          <w:lang w:val="en-US"/>
        </w:rPr>
        <w:t xml:space="preserve">detaylı </w:t>
      </w:r>
      <w:r w:rsidR="00D539B0" w:rsidRPr="00815487">
        <w:rPr>
          <w:rFonts w:asciiTheme="minorHAnsi" w:eastAsia="Arial" w:hAnsiTheme="minorHAnsi" w:cs="Arial"/>
          <w:noProof/>
          <w:sz w:val="24"/>
          <w:szCs w:val="24"/>
          <w:lang w:val="en-US"/>
        </w:rPr>
        <w:t xml:space="preserve">bir </w:t>
      </w:r>
      <w:r w:rsidRPr="00815487">
        <w:rPr>
          <w:rFonts w:asciiTheme="minorHAnsi" w:eastAsia="Arial" w:hAnsiTheme="minorHAnsi" w:cs="Arial"/>
          <w:noProof/>
          <w:sz w:val="24"/>
          <w:szCs w:val="24"/>
          <w:lang w:val="en-US"/>
        </w:rPr>
        <w:t>analiz ve inceleme sunar.</w:t>
      </w:r>
    </w:p>
    <w:p w14:paraId="6C1E0542" w14:textId="77777777" w:rsidR="00913081" w:rsidRPr="00815487" w:rsidRDefault="00913081" w:rsidP="00913081">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56BCB82D" w14:textId="47F622F7" w:rsidR="00913081" w:rsidRPr="00815487" w:rsidRDefault="00D14D05"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İcra Komitesi</w:t>
      </w:r>
      <w:r w:rsidR="008F19E0">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aynı zamanda</w:t>
      </w:r>
      <w:r w:rsidR="004B4C8D" w:rsidRPr="00815487">
        <w:rPr>
          <w:rFonts w:asciiTheme="minorHAnsi" w:eastAsia="Arial" w:hAnsiTheme="minorHAnsi" w:cs="Arial"/>
          <w:noProof/>
          <w:sz w:val="24"/>
          <w:szCs w:val="24"/>
          <w:lang w:val="en-US"/>
        </w:rPr>
        <w:t xml:space="preserve"> Banka’nın büyük yatırımlarında Yönetim Kurulu’na görüş ve tavsiye verme yetkisine sahiptir.</w:t>
      </w:r>
      <w:r w:rsidRPr="00815487">
        <w:rPr>
          <w:rFonts w:asciiTheme="minorHAnsi" w:eastAsia="Arial" w:hAnsiTheme="minorHAnsi" w:cs="Arial"/>
          <w:noProof/>
          <w:sz w:val="24"/>
          <w:szCs w:val="24"/>
          <w:lang w:val="en-US"/>
        </w:rPr>
        <w:t xml:space="preserve"> </w:t>
      </w:r>
    </w:p>
    <w:p w14:paraId="20F27249" w14:textId="77777777" w:rsidR="004803D8" w:rsidRPr="00815487" w:rsidRDefault="004803D8" w:rsidP="004803D8">
      <w:pPr>
        <w:pStyle w:val="ListParagraph"/>
        <w:rPr>
          <w:rFonts w:asciiTheme="minorHAnsi" w:eastAsia="Arial" w:hAnsiTheme="minorHAnsi" w:cs="Arial"/>
          <w:noProof/>
          <w:sz w:val="24"/>
          <w:szCs w:val="24"/>
          <w:lang w:val="en-US"/>
        </w:rPr>
      </w:pPr>
    </w:p>
    <w:p w14:paraId="10172F7E" w14:textId="0556C4E0" w:rsidR="004803D8" w:rsidRPr="00815487" w:rsidRDefault="004803D8"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A</w:t>
      </w:r>
      <w:r w:rsidR="00DE782D" w:rsidRPr="00815487">
        <w:rPr>
          <w:rFonts w:asciiTheme="minorHAnsi" w:eastAsia="Arial" w:hAnsiTheme="minorHAnsi" w:cs="Arial"/>
          <w:noProof/>
          <w:sz w:val="24"/>
          <w:szCs w:val="24"/>
          <w:lang w:val="en-US"/>
        </w:rPr>
        <w:t xml:space="preserve">lternatif </w:t>
      </w:r>
      <w:r w:rsidRPr="00815487">
        <w:rPr>
          <w:rFonts w:asciiTheme="minorHAnsi" w:eastAsia="Arial" w:hAnsiTheme="minorHAnsi" w:cs="Arial"/>
          <w:noProof/>
          <w:sz w:val="24"/>
          <w:szCs w:val="24"/>
          <w:lang w:val="en-US"/>
        </w:rPr>
        <w:t xml:space="preserve">Bank’ın uzun </w:t>
      </w:r>
      <w:r w:rsidR="001B7A06">
        <w:rPr>
          <w:rFonts w:asciiTheme="minorHAnsi" w:eastAsia="Arial" w:hAnsiTheme="minorHAnsi" w:cs="Arial"/>
          <w:noProof/>
          <w:sz w:val="24"/>
          <w:szCs w:val="24"/>
          <w:lang w:val="en-US"/>
        </w:rPr>
        <w:t>vadedeki</w:t>
      </w:r>
      <w:r w:rsidR="001B7A06"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stratejisi, markası, </w:t>
      </w:r>
      <w:r w:rsidR="001B7A06">
        <w:rPr>
          <w:rFonts w:asciiTheme="minorHAnsi" w:eastAsia="Arial" w:hAnsiTheme="minorHAnsi" w:cs="Arial"/>
          <w:noProof/>
          <w:sz w:val="24"/>
          <w:szCs w:val="24"/>
          <w:lang w:val="en-US"/>
        </w:rPr>
        <w:t>vizyonu</w:t>
      </w:r>
      <w:r w:rsidR="001B7A06"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ve </w:t>
      </w:r>
      <w:r w:rsidR="001B7A06">
        <w:rPr>
          <w:rFonts w:asciiTheme="minorHAnsi" w:eastAsia="Arial" w:hAnsiTheme="minorHAnsi" w:cs="Arial"/>
          <w:noProof/>
          <w:sz w:val="24"/>
          <w:szCs w:val="24"/>
          <w:lang w:val="en-US"/>
        </w:rPr>
        <w:t xml:space="preserve">misyonunun </w:t>
      </w:r>
      <w:r w:rsidR="00C253A4">
        <w:rPr>
          <w:rFonts w:asciiTheme="minorHAnsi" w:eastAsia="Arial" w:hAnsiTheme="minorHAnsi" w:cs="Arial"/>
          <w:noProof/>
          <w:sz w:val="24"/>
          <w:szCs w:val="24"/>
          <w:lang w:val="en-US"/>
        </w:rPr>
        <w:t>gözden geçirilmesi ve</w:t>
      </w:r>
      <w:r w:rsidR="00C253A4"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geliştirilmesi. </w:t>
      </w:r>
    </w:p>
    <w:p w14:paraId="6485A77F" w14:textId="77777777" w:rsidR="004803D8" w:rsidRPr="00815487" w:rsidRDefault="004803D8" w:rsidP="004803D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7677B236" w14:textId="2654455A" w:rsidR="004803D8" w:rsidRPr="00815487" w:rsidRDefault="004803D8"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Yıllık iş planı ve bütçenin, uzun </w:t>
      </w:r>
      <w:r w:rsidR="00C253A4">
        <w:rPr>
          <w:rFonts w:asciiTheme="minorHAnsi" w:eastAsia="Arial" w:hAnsiTheme="minorHAnsi" w:cs="Arial"/>
          <w:noProof/>
          <w:sz w:val="24"/>
          <w:szCs w:val="24"/>
          <w:lang w:val="en-US"/>
        </w:rPr>
        <w:t>vadedeki</w:t>
      </w:r>
      <w:r w:rsidR="00C253A4"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strateji ve ekonomik piyasadaki değişiklikler ile </w:t>
      </w:r>
      <w:r w:rsidR="00C253A4">
        <w:rPr>
          <w:rFonts w:asciiTheme="minorHAnsi" w:eastAsia="Arial" w:hAnsiTheme="minorHAnsi" w:cs="Arial"/>
          <w:noProof/>
          <w:sz w:val="24"/>
          <w:szCs w:val="24"/>
          <w:lang w:val="en-US"/>
        </w:rPr>
        <w:t>yasal yükümlülükler</w:t>
      </w:r>
      <w:r w:rsidRPr="00815487">
        <w:rPr>
          <w:rFonts w:asciiTheme="minorHAnsi" w:eastAsia="Arial" w:hAnsiTheme="minorHAnsi" w:cs="Arial"/>
          <w:noProof/>
          <w:sz w:val="24"/>
          <w:szCs w:val="24"/>
          <w:lang w:val="en-US"/>
        </w:rPr>
        <w:t xml:space="preserve"> </w:t>
      </w:r>
      <w:r w:rsidR="00C253A4">
        <w:rPr>
          <w:rFonts w:asciiTheme="minorHAnsi" w:eastAsia="Arial" w:hAnsiTheme="minorHAnsi" w:cs="Arial"/>
          <w:noProof/>
          <w:sz w:val="24"/>
          <w:szCs w:val="24"/>
          <w:lang w:val="en-US"/>
        </w:rPr>
        <w:t xml:space="preserve">doğrultusunda gözden geçirilmesi </w:t>
      </w:r>
      <w:r w:rsidRPr="00815487">
        <w:rPr>
          <w:rFonts w:asciiTheme="minorHAnsi" w:eastAsia="Arial" w:hAnsiTheme="minorHAnsi" w:cs="Arial"/>
          <w:noProof/>
          <w:sz w:val="24"/>
          <w:szCs w:val="24"/>
          <w:lang w:val="en-US"/>
        </w:rPr>
        <w:t xml:space="preserve">ve geliştirilmesi. </w:t>
      </w:r>
    </w:p>
    <w:p w14:paraId="68FCC437" w14:textId="77777777" w:rsidR="004803D8" w:rsidRPr="00815487" w:rsidRDefault="004803D8" w:rsidP="004803D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440062E6" w14:textId="5302AFA8" w:rsidR="004803D8" w:rsidRPr="00815487" w:rsidRDefault="004803D8"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Banka’nın</w:t>
      </w:r>
      <w:r w:rsidR="00AB675F">
        <w:rPr>
          <w:rFonts w:asciiTheme="minorHAnsi" w:eastAsia="Arial" w:hAnsiTheme="minorHAnsi" w:cs="Arial"/>
          <w:noProof/>
          <w:sz w:val="24"/>
          <w:szCs w:val="24"/>
          <w:lang w:val="en-US"/>
        </w:rPr>
        <w:t xml:space="preserve"> performansının</w:t>
      </w:r>
      <w:r w:rsidR="00EC252E">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strateji</w:t>
      </w:r>
      <w:r w:rsidR="00AB675F">
        <w:rPr>
          <w:rFonts w:asciiTheme="minorHAnsi" w:eastAsia="Arial" w:hAnsiTheme="minorHAnsi" w:cs="Arial"/>
          <w:noProof/>
          <w:sz w:val="24"/>
          <w:szCs w:val="24"/>
          <w:lang w:val="en-US"/>
        </w:rPr>
        <w:t>si</w:t>
      </w:r>
      <w:r w:rsidRPr="00815487">
        <w:rPr>
          <w:rFonts w:asciiTheme="minorHAnsi" w:eastAsia="Arial" w:hAnsiTheme="minorHAnsi" w:cs="Arial"/>
          <w:noProof/>
          <w:sz w:val="24"/>
          <w:szCs w:val="24"/>
          <w:lang w:val="en-US"/>
        </w:rPr>
        <w:t>, iş planı ve bütçe</w:t>
      </w:r>
      <w:r w:rsidR="00AB675F">
        <w:rPr>
          <w:rFonts w:asciiTheme="minorHAnsi" w:eastAsia="Arial" w:hAnsiTheme="minorHAnsi" w:cs="Arial"/>
          <w:noProof/>
          <w:sz w:val="24"/>
          <w:szCs w:val="24"/>
          <w:lang w:val="en-US"/>
        </w:rPr>
        <w:t>siyl</w:t>
      </w:r>
      <w:r w:rsidRPr="00815487">
        <w:rPr>
          <w:rFonts w:asciiTheme="minorHAnsi" w:eastAsia="Arial" w:hAnsiTheme="minorHAnsi" w:cs="Arial"/>
          <w:noProof/>
          <w:sz w:val="24"/>
          <w:szCs w:val="24"/>
          <w:lang w:val="en-US"/>
        </w:rPr>
        <w:t xml:space="preserve">e </w:t>
      </w:r>
      <w:r w:rsidR="00AB675F">
        <w:rPr>
          <w:rFonts w:asciiTheme="minorHAnsi" w:eastAsia="Arial" w:hAnsiTheme="minorHAnsi" w:cs="Arial"/>
          <w:noProof/>
          <w:sz w:val="24"/>
          <w:szCs w:val="24"/>
          <w:lang w:val="en-US"/>
        </w:rPr>
        <w:t>kıyaslanarak düzenli olarak takip edilmesi</w:t>
      </w:r>
      <w:r w:rsidRPr="00815487">
        <w:rPr>
          <w:rFonts w:asciiTheme="minorHAnsi" w:eastAsia="Arial" w:hAnsiTheme="minorHAnsi" w:cs="Arial"/>
          <w:noProof/>
          <w:sz w:val="24"/>
          <w:szCs w:val="24"/>
          <w:lang w:val="en-US"/>
        </w:rPr>
        <w:t xml:space="preserve">. </w:t>
      </w:r>
    </w:p>
    <w:p w14:paraId="5DDEE121" w14:textId="77777777" w:rsidR="00A37EAB" w:rsidRPr="00815487" w:rsidRDefault="00A37EAB" w:rsidP="00732078">
      <w:pPr>
        <w:pStyle w:val="ListParagraph"/>
        <w:rPr>
          <w:rFonts w:asciiTheme="minorHAnsi" w:eastAsia="Arial" w:hAnsiTheme="minorHAnsi" w:cs="Arial"/>
          <w:noProof/>
          <w:sz w:val="24"/>
          <w:szCs w:val="24"/>
          <w:lang w:val="en-US"/>
        </w:rPr>
      </w:pPr>
    </w:p>
    <w:p w14:paraId="4A6F8515" w14:textId="550D5152" w:rsidR="00A37EAB" w:rsidRPr="00815487" w:rsidRDefault="00A37EAB"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hAnsiTheme="minorHAnsi" w:cs="Arial"/>
          <w:noProof/>
          <w:sz w:val="24"/>
          <w:szCs w:val="24"/>
          <w:lang w:val="en-US"/>
        </w:rPr>
        <w:t>Kendi sorumluluk alanındaki politikalarının</w:t>
      </w:r>
      <w:r w:rsidR="00EC252E">
        <w:rPr>
          <w:rFonts w:asciiTheme="minorHAnsi" w:hAnsiTheme="minorHAnsi" w:cs="Arial"/>
          <w:noProof/>
          <w:sz w:val="24"/>
          <w:szCs w:val="24"/>
          <w:lang w:val="en-US"/>
        </w:rPr>
        <w:t>,</w:t>
      </w:r>
      <w:r w:rsidRPr="00815487">
        <w:rPr>
          <w:rFonts w:asciiTheme="minorHAnsi" w:hAnsiTheme="minorHAnsi" w:cs="Arial"/>
          <w:noProof/>
          <w:sz w:val="24"/>
          <w:szCs w:val="24"/>
          <w:lang w:val="en-US"/>
        </w:rPr>
        <w:t xml:space="preserve"> Yönetim Kurulu onayına sunulmadan önce incelenip onaylanması</w:t>
      </w:r>
      <w:r w:rsidR="002E2E33">
        <w:rPr>
          <w:rFonts w:asciiTheme="minorHAnsi" w:hAnsiTheme="minorHAnsi" w:cs="Arial"/>
          <w:noProof/>
          <w:sz w:val="24"/>
          <w:szCs w:val="24"/>
          <w:lang w:val="en-US"/>
        </w:rPr>
        <w:t>.</w:t>
      </w:r>
    </w:p>
    <w:p w14:paraId="33514528" w14:textId="77777777" w:rsidR="00A37EAB" w:rsidRPr="00815487" w:rsidRDefault="00A37EAB" w:rsidP="00732078">
      <w:pPr>
        <w:pStyle w:val="ListParagraph"/>
        <w:rPr>
          <w:rFonts w:asciiTheme="minorHAnsi" w:eastAsia="Arial" w:hAnsiTheme="minorHAnsi" w:cs="Arial"/>
          <w:noProof/>
          <w:sz w:val="24"/>
          <w:szCs w:val="24"/>
          <w:lang w:val="en-US"/>
        </w:rPr>
      </w:pPr>
    </w:p>
    <w:p w14:paraId="4FD6D0CB" w14:textId="3F094CE6" w:rsidR="00A37EAB" w:rsidRPr="00815487" w:rsidRDefault="002667FD"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Pr>
          <w:rFonts w:asciiTheme="minorHAnsi" w:hAnsiTheme="minorHAnsi" w:cs="Arial"/>
          <w:noProof/>
          <w:sz w:val="24"/>
          <w:szCs w:val="24"/>
          <w:lang w:val="en-US"/>
        </w:rPr>
        <w:lastRenderedPageBreak/>
        <w:t xml:space="preserve">Komite, </w:t>
      </w:r>
      <w:r w:rsidR="00A37EAB" w:rsidRPr="00815487">
        <w:rPr>
          <w:rFonts w:asciiTheme="minorHAnsi" w:hAnsiTheme="minorHAnsi" w:cs="Arial"/>
          <w:noProof/>
          <w:sz w:val="24"/>
          <w:szCs w:val="24"/>
          <w:lang w:val="en-US"/>
        </w:rPr>
        <w:t>A</w:t>
      </w:r>
      <w:r w:rsidR="004755D3" w:rsidRPr="00815487">
        <w:rPr>
          <w:rFonts w:asciiTheme="minorHAnsi" w:hAnsiTheme="minorHAnsi" w:cs="Arial"/>
          <w:noProof/>
          <w:sz w:val="24"/>
          <w:szCs w:val="24"/>
          <w:lang w:val="en-US"/>
        </w:rPr>
        <w:t xml:space="preserve">lternatif </w:t>
      </w:r>
      <w:r w:rsidR="00A37EAB" w:rsidRPr="00815487">
        <w:rPr>
          <w:rFonts w:asciiTheme="minorHAnsi" w:hAnsiTheme="minorHAnsi" w:cs="Arial"/>
          <w:noProof/>
          <w:sz w:val="24"/>
          <w:szCs w:val="24"/>
          <w:lang w:val="en-US"/>
        </w:rPr>
        <w:t xml:space="preserve">Bank’ın </w:t>
      </w:r>
      <w:r>
        <w:rPr>
          <w:rFonts w:asciiTheme="minorHAnsi" w:hAnsiTheme="minorHAnsi" w:cs="Arial"/>
          <w:noProof/>
          <w:sz w:val="24"/>
          <w:szCs w:val="24"/>
          <w:lang w:val="en-US"/>
        </w:rPr>
        <w:t>faaliyetlerini</w:t>
      </w:r>
      <w:r w:rsidRPr="00815487">
        <w:rPr>
          <w:rFonts w:asciiTheme="minorHAnsi" w:hAnsiTheme="minorHAnsi" w:cs="Arial"/>
          <w:noProof/>
          <w:sz w:val="24"/>
          <w:szCs w:val="24"/>
          <w:lang w:val="en-US"/>
        </w:rPr>
        <w:t xml:space="preserve"> </w:t>
      </w:r>
      <w:r w:rsidR="00A37EAB" w:rsidRPr="00815487">
        <w:rPr>
          <w:rFonts w:asciiTheme="minorHAnsi" w:hAnsiTheme="minorHAnsi" w:cs="Arial"/>
          <w:noProof/>
          <w:sz w:val="24"/>
          <w:szCs w:val="24"/>
          <w:lang w:val="en-US"/>
        </w:rPr>
        <w:t>etkileyebilecek uluslararası ve yerel kurumsal yönetim uygulamalar</w:t>
      </w:r>
      <w:r w:rsidR="001A0D84">
        <w:rPr>
          <w:rFonts w:asciiTheme="minorHAnsi" w:hAnsiTheme="minorHAnsi" w:cs="Arial"/>
          <w:noProof/>
          <w:sz w:val="24"/>
          <w:szCs w:val="24"/>
          <w:lang w:val="en-US"/>
        </w:rPr>
        <w:t>ı</w:t>
      </w:r>
      <w:r>
        <w:rPr>
          <w:rFonts w:asciiTheme="minorHAnsi" w:hAnsiTheme="minorHAnsi" w:cs="Arial"/>
          <w:noProof/>
          <w:sz w:val="24"/>
          <w:szCs w:val="24"/>
          <w:lang w:val="en-US"/>
        </w:rPr>
        <w:t xml:space="preserve"> ile</w:t>
      </w:r>
      <w:r w:rsidR="00A37EAB" w:rsidRPr="00815487">
        <w:rPr>
          <w:rFonts w:asciiTheme="minorHAnsi" w:hAnsiTheme="minorHAnsi" w:cs="Arial"/>
          <w:noProof/>
          <w:sz w:val="24"/>
          <w:szCs w:val="24"/>
          <w:lang w:val="en-US"/>
        </w:rPr>
        <w:t xml:space="preserve"> geçerli </w:t>
      </w:r>
      <w:r>
        <w:rPr>
          <w:rFonts w:asciiTheme="minorHAnsi" w:hAnsiTheme="minorHAnsi" w:cs="Arial"/>
          <w:noProof/>
          <w:sz w:val="24"/>
          <w:szCs w:val="24"/>
          <w:lang w:val="en-US"/>
        </w:rPr>
        <w:t>düzenlemeleri</w:t>
      </w:r>
      <w:r w:rsidRPr="00815487">
        <w:rPr>
          <w:rFonts w:asciiTheme="minorHAnsi" w:hAnsiTheme="minorHAnsi" w:cs="Arial"/>
          <w:noProof/>
          <w:sz w:val="24"/>
          <w:szCs w:val="24"/>
          <w:lang w:val="en-US"/>
        </w:rPr>
        <w:t xml:space="preserve"> </w:t>
      </w:r>
      <w:r>
        <w:rPr>
          <w:rFonts w:asciiTheme="minorHAnsi" w:hAnsiTheme="minorHAnsi" w:cs="Arial"/>
          <w:noProof/>
          <w:sz w:val="24"/>
          <w:szCs w:val="24"/>
          <w:lang w:val="en-US"/>
        </w:rPr>
        <w:t>düzenli</w:t>
      </w:r>
      <w:r w:rsidRPr="00815487">
        <w:rPr>
          <w:rFonts w:asciiTheme="minorHAnsi" w:hAnsiTheme="minorHAnsi" w:cs="Arial"/>
          <w:noProof/>
          <w:sz w:val="24"/>
          <w:szCs w:val="24"/>
          <w:lang w:val="en-US"/>
        </w:rPr>
        <w:t xml:space="preserve"> </w:t>
      </w:r>
      <w:r w:rsidR="00A37EAB" w:rsidRPr="00815487">
        <w:rPr>
          <w:rFonts w:asciiTheme="minorHAnsi" w:hAnsiTheme="minorHAnsi" w:cs="Arial"/>
          <w:noProof/>
          <w:sz w:val="24"/>
          <w:szCs w:val="24"/>
          <w:lang w:val="en-US"/>
        </w:rPr>
        <w:t xml:space="preserve">olarak </w:t>
      </w:r>
      <w:r w:rsidRPr="00815487">
        <w:rPr>
          <w:rFonts w:asciiTheme="minorHAnsi" w:hAnsiTheme="minorHAnsi" w:cs="Arial"/>
          <w:noProof/>
          <w:sz w:val="24"/>
          <w:szCs w:val="24"/>
          <w:lang w:val="en-US"/>
        </w:rPr>
        <w:t>incele</w:t>
      </w:r>
      <w:r>
        <w:rPr>
          <w:rFonts w:asciiTheme="minorHAnsi" w:hAnsiTheme="minorHAnsi" w:cs="Arial"/>
          <w:noProof/>
          <w:sz w:val="24"/>
          <w:szCs w:val="24"/>
          <w:lang w:val="en-US"/>
        </w:rPr>
        <w:t>y</w:t>
      </w:r>
      <w:r w:rsidRPr="00815487">
        <w:rPr>
          <w:rFonts w:asciiTheme="minorHAnsi" w:hAnsiTheme="minorHAnsi" w:cs="Arial"/>
          <w:noProof/>
          <w:sz w:val="24"/>
          <w:szCs w:val="24"/>
          <w:lang w:val="en-US"/>
        </w:rPr>
        <w:t>ip değerlendir</w:t>
      </w:r>
      <w:r>
        <w:rPr>
          <w:rFonts w:asciiTheme="minorHAnsi" w:hAnsiTheme="minorHAnsi" w:cs="Arial"/>
          <w:noProof/>
          <w:sz w:val="24"/>
          <w:szCs w:val="24"/>
          <w:lang w:val="en-US"/>
        </w:rPr>
        <w:t xml:space="preserve">erek </w:t>
      </w:r>
      <w:r w:rsidR="00A37EAB" w:rsidRPr="00815487">
        <w:rPr>
          <w:rFonts w:asciiTheme="minorHAnsi" w:hAnsiTheme="minorHAnsi" w:cs="Arial"/>
          <w:noProof/>
          <w:sz w:val="24"/>
          <w:szCs w:val="24"/>
          <w:lang w:val="en-US"/>
        </w:rPr>
        <w:t>gerekli olabilecek uygulama ve dokümantasyon değişikliklerin</w:t>
      </w:r>
      <w:r>
        <w:rPr>
          <w:rFonts w:asciiTheme="minorHAnsi" w:hAnsiTheme="minorHAnsi" w:cs="Arial"/>
          <w:noProof/>
          <w:sz w:val="24"/>
          <w:szCs w:val="24"/>
          <w:lang w:val="en-US"/>
        </w:rPr>
        <w:t>i</w:t>
      </w:r>
      <w:r w:rsidR="00A37EAB" w:rsidRPr="00815487">
        <w:rPr>
          <w:rFonts w:asciiTheme="minorHAnsi" w:hAnsiTheme="minorHAnsi" w:cs="Arial"/>
          <w:noProof/>
          <w:sz w:val="24"/>
          <w:szCs w:val="24"/>
          <w:lang w:val="en-US"/>
        </w:rPr>
        <w:t xml:space="preserve"> Yönetim Kurulu</w:t>
      </w:r>
      <w:r>
        <w:rPr>
          <w:rFonts w:asciiTheme="minorHAnsi" w:hAnsiTheme="minorHAnsi" w:cs="Arial"/>
          <w:noProof/>
          <w:sz w:val="24"/>
          <w:szCs w:val="24"/>
          <w:lang w:val="en-US"/>
        </w:rPr>
        <w:t>’nun görüşü ve</w:t>
      </w:r>
      <w:r w:rsidR="00A37EAB" w:rsidRPr="00815487">
        <w:rPr>
          <w:rFonts w:asciiTheme="minorHAnsi" w:hAnsiTheme="minorHAnsi" w:cs="Arial"/>
          <w:noProof/>
          <w:sz w:val="24"/>
          <w:szCs w:val="24"/>
          <w:lang w:val="en-US"/>
        </w:rPr>
        <w:t xml:space="preserve"> onayına </w:t>
      </w:r>
      <w:r>
        <w:rPr>
          <w:rFonts w:asciiTheme="minorHAnsi" w:hAnsiTheme="minorHAnsi" w:cs="Arial"/>
          <w:noProof/>
          <w:sz w:val="24"/>
          <w:szCs w:val="24"/>
          <w:lang w:val="en-US"/>
        </w:rPr>
        <w:t>sunar.</w:t>
      </w:r>
    </w:p>
    <w:p w14:paraId="5F384006" w14:textId="77777777" w:rsidR="00913081" w:rsidRPr="00815487" w:rsidRDefault="00913081" w:rsidP="00913081">
      <w:pPr>
        <w:pStyle w:val="Heading4"/>
        <w:tabs>
          <w:tab w:val="left" w:pos="661"/>
          <w:tab w:val="left" w:pos="1134"/>
        </w:tabs>
        <w:ind w:left="709" w:firstLine="0"/>
        <w:rPr>
          <w:rFonts w:asciiTheme="minorHAnsi" w:hAnsiTheme="minorHAnsi" w:cs="Arial"/>
          <w:noProof/>
          <w:sz w:val="24"/>
          <w:szCs w:val="24"/>
          <w:lang w:val="en-US"/>
        </w:rPr>
      </w:pPr>
      <w:bookmarkStart w:id="5" w:name="_TOC_250017"/>
    </w:p>
    <w:bookmarkEnd w:id="5"/>
    <w:p w14:paraId="0BFCFD1A" w14:textId="77777777" w:rsidR="00913081" w:rsidRPr="00815487" w:rsidRDefault="00D14D05"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Yönetim Kurulu Denetim</w:t>
      </w:r>
      <w:r w:rsidR="00802E9B" w:rsidRPr="00815487">
        <w:rPr>
          <w:rFonts w:asciiTheme="minorHAnsi" w:hAnsiTheme="minorHAnsi" w:cs="Arial"/>
          <w:noProof/>
          <w:sz w:val="24"/>
          <w:szCs w:val="24"/>
          <w:lang w:val="en-US"/>
        </w:rPr>
        <w:t xml:space="preserve"> ve Mevzuata Uyum</w:t>
      </w:r>
      <w:r w:rsidRPr="00815487">
        <w:rPr>
          <w:rFonts w:asciiTheme="minorHAnsi" w:hAnsiTheme="minorHAnsi" w:cs="Arial"/>
          <w:noProof/>
          <w:sz w:val="24"/>
          <w:szCs w:val="24"/>
          <w:lang w:val="en-US"/>
        </w:rPr>
        <w:t xml:space="preserve"> Komitesi </w:t>
      </w:r>
    </w:p>
    <w:p w14:paraId="03867689" w14:textId="77777777" w:rsidR="00913081" w:rsidRPr="00815487" w:rsidRDefault="00913081" w:rsidP="00913081">
      <w:pPr>
        <w:spacing w:before="2"/>
        <w:rPr>
          <w:rFonts w:asciiTheme="minorHAnsi" w:hAnsiTheme="minorHAnsi" w:cs="Arial"/>
          <w:noProof/>
          <w:lang w:val="en-US"/>
        </w:rPr>
      </w:pPr>
    </w:p>
    <w:p w14:paraId="587E2010" w14:textId="1B5AF7AF" w:rsidR="00772D16" w:rsidRPr="00815487" w:rsidRDefault="00772D16"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bir Denetim </w:t>
      </w:r>
      <w:r w:rsidR="008B00DB" w:rsidRPr="00815487">
        <w:rPr>
          <w:rFonts w:asciiTheme="minorHAnsi" w:eastAsia="Arial" w:hAnsiTheme="minorHAnsi" w:cs="Arial"/>
          <w:noProof/>
          <w:sz w:val="24"/>
          <w:szCs w:val="24"/>
          <w:lang w:val="en-US"/>
        </w:rPr>
        <w:t xml:space="preserve">ve Mevzuata Uyum </w:t>
      </w:r>
      <w:r w:rsidRPr="00815487">
        <w:rPr>
          <w:rFonts w:asciiTheme="minorHAnsi" w:eastAsia="Arial" w:hAnsiTheme="minorHAnsi" w:cs="Arial"/>
          <w:noProof/>
          <w:sz w:val="24"/>
          <w:szCs w:val="24"/>
          <w:lang w:val="en-US"/>
        </w:rPr>
        <w:t xml:space="preserve">Komitesi </w:t>
      </w:r>
      <w:r w:rsidR="001A0D84">
        <w:rPr>
          <w:rFonts w:asciiTheme="minorHAnsi" w:eastAsia="Arial" w:hAnsiTheme="minorHAnsi" w:cs="Arial"/>
          <w:noProof/>
          <w:sz w:val="24"/>
          <w:szCs w:val="24"/>
          <w:lang w:val="en-US"/>
        </w:rPr>
        <w:t>oluşturur</w:t>
      </w:r>
      <w:r w:rsidRPr="00815487">
        <w:rPr>
          <w:rFonts w:asciiTheme="minorHAnsi" w:eastAsia="Arial" w:hAnsiTheme="minorHAnsi" w:cs="Arial"/>
          <w:noProof/>
          <w:sz w:val="24"/>
          <w:szCs w:val="24"/>
          <w:lang w:val="en-US"/>
        </w:rPr>
        <w:t>.</w:t>
      </w:r>
    </w:p>
    <w:p w14:paraId="79A0EBC9" w14:textId="77777777" w:rsidR="00772D16" w:rsidRPr="00815487" w:rsidRDefault="00772D16" w:rsidP="00772D16">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2D828664" w14:textId="10EAE100" w:rsidR="00461D2A" w:rsidRPr="00815487" w:rsidRDefault="00D14D05"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gerek</w:t>
      </w:r>
      <w:r w:rsidR="002667FD">
        <w:rPr>
          <w:rFonts w:asciiTheme="minorHAnsi" w:eastAsia="Arial" w:hAnsiTheme="minorHAnsi" w:cs="Arial"/>
          <w:noProof/>
          <w:sz w:val="24"/>
          <w:szCs w:val="24"/>
          <w:lang w:val="en-US"/>
        </w:rPr>
        <w:t xml:space="preserve">en durumlarda </w:t>
      </w:r>
      <w:r w:rsidRPr="00815487">
        <w:rPr>
          <w:rFonts w:asciiTheme="minorHAnsi" w:eastAsia="Arial" w:hAnsiTheme="minorHAnsi" w:cs="Arial"/>
          <w:noProof/>
          <w:sz w:val="24"/>
          <w:szCs w:val="24"/>
          <w:lang w:val="en-US"/>
        </w:rPr>
        <w:t xml:space="preserve">Komite’nin iç tüzüğünü </w:t>
      </w:r>
      <w:r w:rsidR="002667FD">
        <w:rPr>
          <w:rFonts w:asciiTheme="minorHAnsi" w:eastAsia="Arial" w:hAnsiTheme="minorHAnsi" w:cs="Arial"/>
          <w:noProof/>
          <w:sz w:val="24"/>
          <w:szCs w:val="24"/>
          <w:lang w:val="en-US"/>
        </w:rPr>
        <w:t xml:space="preserve">gözden geçirme yetkisine </w:t>
      </w:r>
      <w:r w:rsidRPr="00815487">
        <w:rPr>
          <w:rFonts w:asciiTheme="minorHAnsi" w:eastAsia="Arial" w:hAnsiTheme="minorHAnsi" w:cs="Arial"/>
          <w:noProof/>
          <w:sz w:val="24"/>
          <w:szCs w:val="24"/>
          <w:lang w:val="en-US"/>
        </w:rPr>
        <w:t xml:space="preserve">sahiptir. </w:t>
      </w:r>
    </w:p>
    <w:p w14:paraId="036A7449" w14:textId="77777777" w:rsidR="00461D2A" w:rsidRPr="00815487" w:rsidRDefault="00461D2A" w:rsidP="00461D2A">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25FBD2B6" w14:textId="60C1AAE5" w:rsidR="00461D2A" w:rsidRPr="00815487" w:rsidRDefault="00D14D05"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Komite üyeleri</w:t>
      </w:r>
      <w:r w:rsidR="002E6F0C" w:rsidRPr="00815487">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w:t>
      </w:r>
      <w:r w:rsidR="002667FD">
        <w:rPr>
          <w:rFonts w:asciiTheme="minorHAnsi" w:eastAsia="Arial" w:hAnsiTheme="minorHAnsi" w:cs="Arial"/>
          <w:noProof/>
          <w:sz w:val="24"/>
          <w:szCs w:val="24"/>
          <w:lang w:val="en-US"/>
        </w:rPr>
        <w:t xml:space="preserve">son iki sene içerisinde </w:t>
      </w:r>
      <w:r w:rsidRPr="00815487">
        <w:rPr>
          <w:rFonts w:asciiTheme="minorHAnsi" w:eastAsia="Arial" w:hAnsiTheme="minorHAnsi" w:cs="Arial"/>
          <w:noProof/>
          <w:sz w:val="24"/>
          <w:szCs w:val="24"/>
          <w:lang w:val="en-US"/>
        </w:rPr>
        <w:t xml:space="preserve">Banka’nın </w:t>
      </w:r>
      <w:r w:rsidR="002E6F0C" w:rsidRPr="00815487">
        <w:rPr>
          <w:rFonts w:asciiTheme="minorHAnsi" w:eastAsia="Arial" w:hAnsiTheme="minorHAnsi" w:cs="Arial"/>
          <w:noProof/>
          <w:sz w:val="24"/>
          <w:szCs w:val="24"/>
          <w:lang w:val="en-US"/>
        </w:rPr>
        <w:t>bağımsız</w:t>
      </w:r>
      <w:r w:rsidRPr="00815487">
        <w:rPr>
          <w:rFonts w:asciiTheme="minorHAnsi" w:eastAsia="Arial" w:hAnsiTheme="minorHAnsi" w:cs="Arial"/>
          <w:noProof/>
          <w:sz w:val="24"/>
          <w:szCs w:val="24"/>
          <w:lang w:val="en-US"/>
        </w:rPr>
        <w:t xml:space="preserve"> denet</w:t>
      </w:r>
      <w:r w:rsidR="002E6F0C" w:rsidRPr="00815487">
        <w:rPr>
          <w:rFonts w:asciiTheme="minorHAnsi" w:eastAsia="Arial" w:hAnsiTheme="minorHAnsi" w:cs="Arial"/>
          <w:noProof/>
          <w:sz w:val="24"/>
          <w:szCs w:val="24"/>
          <w:lang w:val="en-US"/>
        </w:rPr>
        <w:t>imini sağlayan kurum bünyesinde</w:t>
      </w:r>
      <w:r w:rsidRPr="00815487">
        <w:rPr>
          <w:rFonts w:asciiTheme="minorHAnsi" w:eastAsia="Arial" w:hAnsiTheme="minorHAnsi" w:cs="Arial"/>
          <w:noProof/>
          <w:sz w:val="24"/>
          <w:szCs w:val="24"/>
          <w:lang w:val="en-US"/>
        </w:rPr>
        <w:t xml:space="preserve"> </w:t>
      </w:r>
      <w:r w:rsidR="002667FD">
        <w:rPr>
          <w:rFonts w:asciiTheme="minorHAnsi" w:eastAsia="Arial" w:hAnsiTheme="minorHAnsi" w:cs="Arial"/>
          <w:noProof/>
          <w:sz w:val="24"/>
          <w:szCs w:val="24"/>
          <w:lang w:val="en-US"/>
        </w:rPr>
        <w:t>görev almamış</w:t>
      </w:r>
      <w:r w:rsidRPr="00815487">
        <w:rPr>
          <w:rFonts w:asciiTheme="minorHAnsi" w:eastAsia="Arial" w:hAnsiTheme="minorHAnsi" w:cs="Arial"/>
          <w:noProof/>
          <w:sz w:val="24"/>
          <w:szCs w:val="24"/>
          <w:lang w:val="en-US"/>
        </w:rPr>
        <w:t xml:space="preserve"> olmalıdır. </w:t>
      </w:r>
    </w:p>
    <w:p w14:paraId="48CF60D1" w14:textId="77777777" w:rsidR="00461D2A" w:rsidRPr="00815487" w:rsidRDefault="00461D2A" w:rsidP="00461D2A">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56C1FD74" w14:textId="1ACBE512" w:rsidR="00461D2A" w:rsidRPr="006538C1" w:rsidRDefault="00D14D05"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Denetim</w:t>
      </w:r>
      <w:r w:rsidR="00802E9B" w:rsidRPr="00815487">
        <w:rPr>
          <w:rFonts w:asciiTheme="minorHAnsi" w:eastAsia="Arial" w:hAnsiTheme="minorHAnsi" w:cs="Arial"/>
          <w:noProof/>
          <w:sz w:val="24"/>
          <w:szCs w:val="24"/>
          <w:lang w:val="en-US"/>
        </w:rPr>
        <w:t xml:space="preserve"> ve Mevzuata Uyum</w:t>
      </w:r>
      <w:r w:rsidRPr="00815487">
        <w:rPr>
          <w:rFonts w:asciiTheme="minorHAnsi" w:eastAsia="Arial" w:hAnsiTheme="minorHAnsi" w:cs="Arial"/>
          <w:noProof/>
          <w:sz w:val="24"/>
          <w:szCs w:val="24"/>
          <w:lang w:val="en-US"/>
        </w:rPr>
        <w:t xml:space="preserve"> Komitesi</w:t>
      </w:r>
      <w:r w:rsidR="003D634D">
        <w:rPr>
          <w:rFonts w:asciiTheme="minorHAnsi" w:eastAsia="Arial" w:hAnsiTheme="minorHAnsi" w:cs="Arial"/>
          <w:noProof/>
          <w:sz w:val="24"/>
          <w:szCs w:val="24"/>
          <w:lang w:val="en-US"/>
        </w:rPr>
        <w:t>, Alternatif Bank’ın</w:t>
      </w:r>
      <w:r w:rsidRPr="00815487">
        <w:rPr>
          <w:rFonts w:asciiTheme="minorHAnsi" w:eastAsia="Arial" w:hAnsiTheme="minorHAnsi" w:cs="Arial"/>
          <w:noProof/>
          <w:sz w:val="24"/>
          <w:szCs w:val="24"/>
          <w:lang w:val="en-US"/>
        </w:rPr>
        <w:t xml:space="preserve"> finans ve muhasebe politikaları, finansal kontrolleri, iç </w:t>
      </w:r>
      <w:r w:rsidRPr="006538C1">
        <w:rPr>
          <w:rFonts w:asciiTheme="minorHAnsi" w:eastAsia="Arial" w:hAnsiTheme="minorHAnsi" w:cs="Arial"/>
          <w:noProof/>
          <w:sz w:val="24"/>
          <w:szCs w:val="24"/>
          <w:lang w:val="en-US"/>
        </w:rPr>
        <w:t>kontrolleri</w:t>
      </w:r>
      <w:r w:rsidR="003D634D" w:rsidRPr="006538C1">
        <w:rPr>
          <w:rFonts w:asciiTheme="minorHAnsi" w:eastAsia="Arial" w:hAnsiTheme="minorHAnsi" w:cs="Arial"/>
          <w:noProof/>
          <w:sz w:val="24"/>
          <w:szCs w:val="24"/>
          <w:lang w:val="en-US"/>
        </w:rPr>
        <w:t xml:space="preserve"> ile</w:t>
      </w:r>
      <w:r w:rsidRPr="006538C1">
        <w:rPr>
          <w:rFonts w:asciiTheme="minorHAnsi" w:eastAsia="Arial" w:hAnsiTheme="minorHAnsi" w:cs="Arial"/>
          <w:noProof/>
          <w:sz w:val="24"/>
          <w:szCs w:val="24"/>
          <w:lang w:val="en-US"/>
        </w:rPr>
        <w:t xml:space="preserve"> uyum ve risk yönetim sistemlerini düzenli olarak </w:t>
      </w:r>
      <w:r w:rsidR="003D634D" w:rsidRPr="006538C1">
        <w:rPr>
          <w:rFonts w:asciiTheme="minorHAnsi" w:eastAsia="Arial" w:hAnsiTheme="minorHAnsi" w:cs="Arial"/>
          <w:noProof/>
          <w:sz w:val="24"/>
          <w:szCs w:val="24"/>
          <w:lang w:val="en-US"/>
        </w:rPr>
        <w:t xml:space="preserve">gözden geçirmeli </w:t>
      </w:r>
      <w:r w:rsidRPr="006538C1">
        <w:rPr>
          <w:rFonts w:asciiTheme="minorHAnsi" w:eastAsia="Arial" w:hAnsiTheme="minorHAnsi" w:cs="Arial"/>
          <w:noProof/>
          <w:sz w:val="24"/>
          <w:szCs w:val="24"/>
          <w:lang w:val="en-US"/>
        </w:rPr>
        <w:t xml:space="preserve">ve değerlendirmelidir. </w:t>
      </w:r>
    </w:p>
    <w:p w14:paraId="6B252893" w14:textId="77777777" w:rsidR="00461D2A" w:rsidRPr="006538C1" w:rsidRDefault="00461D2A" w:rsidP="00461D2A">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0B927CA7" w14:textId="1D2BBDC9" w:rsidR="00461D2A" w:rsidRPr="006538C1" w:rsidRDefault="00D14D05"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6538C1">
        <w:rPr>
          <w:rFonts w:asciiTheme="minorHAnsi" w:eastAsia="Arial" w:hAnsiTheme="minorHAnsi" w:cs="Arial"/>
          <w:noProof/>
          <w:sz w:val="24"/>
          <w:szCs w:val="24"/>
          <w:lang w:val="en-US"/>
        </w:rPr>
        <w:t>A</w:t>
      </w:r>
      <w:r w:rsidR="004755D3" w:rsidRPr="006538C1">
        <w:rPr>
          <w:rFonts w:asciiTheme="minorHAnsi" w:eastAsia="Arial" w:hAnsiTheme="minorHAnsi" w:cs="Arial"/>
          <w:noProof/>
          <w:sz w:val="24"/>
          <w:szCs w:val="24"/>
          <w:lang w:val="en-US"/>
        </w:rPr>
        <w:t xml:space="preserve">lternatif </w:t>
      </w:r>
      <w:r w:rsidRPr="006538C1">
        <w:rPr>
          <w:rFonts w:asciiTheme="minorHAnsi" w:eastAsia="Arial" w:hAnsiTheme="minorHAnsi" w:cs="Arial"/>
          <w:noProof/>
          <w:sz w:val="24"/>
          <w:szCs w:val="24"/>
          <w:lang w:val="en-US"/>
        </w:rPr>
        <w:t xml:space="preserve">Bank’ın </w:t>
      </w:r>
      <w:r w:rsidR="00D463BC" w:rsidRPr="006538C1">
        <w:rPr>
          <w:rFonts w:asciiTheme="minorHAnsi" w:eastAsia="Arial" w:hAnsiTheme="minorHAnsi" w:cs="Arial"/>
          <w:noProof/>
          <w:sz w:val="24"/>
          <w:szCs w:val="24"/>
          <w:lang w:val="en-US"/>
        </w:rPr>
        <w:t>Teftiş Kurulu Başkanlığı</w:t>
      </w:r>
      <w:r w:rsidR="001A0D84" w:rsidRPr="006538C1">
        <w:rPr>
          <w:rFonts w:asciiTheme="minorHAnsi" w:eastAsia="Arial" w:hAnsiTheme="minorHAnsi" w:cs="Arial"/>
          <w:noProof/>
          <w:sz w:val="24"/>
          <w:szCs w:val="24"/>
          <w:lang w:val="en-US"/>
        </w:rPr>
        <w:t>, İç Kontrol Koordinatörlüğü</w:t>
      </w:r>
      <w:r w:rsidRPr="006538C1">
        <w:rPr>
          <w:rFonts w:asciiTheme="minorHAnsi" w:eastAsia="Arial" w:hAnsiTheme="minorHAnsi" w:cs="Arial"/>
          <w:noProof/>
          <w:sz w:val="24"/>
          <w:szCs w:val="24"/>
          <w:lang w:val="en-US"/>
        </w:rPr>
        <w:t xml:space="preserve"> </w:t>
      </w:r>
      <w:r w:rsidR="003D634D" w:rsidRPr="006538C1">
        <w:rPr>
          <w:rFonts w:asciiTheme="minorHAnsi" w:eastAsia="Arial" w:hAnsiTheme="minorHAnsi" w:cs="Arial"/>
          <w:noProof/>
          <w:sz w:val="24"/>
          <w:szCs w:val="24"/>
          <w:lang w:val="en-US"/>
        </w:rPr>
        <w:t>ile Mevzuat ve</w:t>
      </w:r>
      <w:r w:rsidRPr="006538C1">
        <w:rPr>
          <w:rFonts w:asciiTheme="minorHAnsi" w:eastAsia="Arial" w:hAnsiTheme="minorHAnsi" w:cs="Arial"/>
          <w:noProof/>
          <w:sz w:val="24"/>
          <w:szCs w:val="24"/>
          <w:lang w:val="en-US"/>
        </w:rPr>
        <w:t xml:space="preserve"> Uyum Departmanı </w:t>
      </w:r>
      <w:r w:rsidR="00415FB8" w:rsidRPr="006538C1">
        <w:rPr>
          <w:rFonts w:asciiTheme="minorHAnsi" w:eastAsia="Arial" w:hAnsiTheme="minorHAnsi" w:cs="Arial"/>
          <w:noProof/>
          <w:sz w:val="24"/>
          <w:szCs w:val="24"/>
          <w:lang w:val="en-US"/>
        </w:rPr>
        <w:t>doğrudan</w:t>
      </w:r>
      <w:r w:rsidRPr="006538C1">
        <w:rPr>
          <w:rFonts w:asciiTheme="minorHAnsi" w:eastAsia="Arial" w:hAnsiTheme="minorHAnsi" w:cs="Arial"/>
          <w:noProof/>
          <w:sz w:val="24"/>
          <w:szCs w:val="24"/>
          <w:lang w:val="en-US"/>
        </w:rPr>
        <w:t xml:space="preserve"> Yönetim Kurulu Denetim </w:t>
      </w:r>
      <w:r w:rsidR="00802E9B" w:rsidRPr="006538C1">
        <w:rPr>
          <w:rFonts w:asciiTheme="minorHAnsi" w:eastAsia="Arial" w:hAnsiTheme="minorHAnsi" w:cs="Arial"/>
          <w:noProof/>
          <w:sz w:val="24"/>
          <w:szCs w:val="24"/>
          <w:lang w:val="en-US"/>
        </w:rPr>
        <w:t xml:space="preserve">ve Mevzuata Uyum </w:t>
      </w:r>
      <w:r w:rsidRPr="006538C1">
        <w:rPr>
          <w:rFonts w:asciiTheme="minorHAnsi" w:eastAsia="Arial" w:hAnsiTheme="minorHAnsi" w:cs="Arial"/>
          <w:noProof/>
          <w:sz w:val="24"/>
          <w:szCs w:val="24"/>
          <w:lang w:val="en-US"/>
        </w:rPr>
        <w:t>Komitesi</w:t>
      </w:r>
      <w:r w:rsidR="00415FB8" w:rsidRPr="006538C1">
        <w:rPr>
          <w:rFonts w:asciiTheme="minorHAnsi" w:eastAsia="Arial" w:hAnsiTheme="minorHAnsi" w:cs="Arial"/>
          <w:noProof/>
          <w:sz w:val="24"/>
          <w:szCs w:val="24"/>
          <w:lang w:val="en-US"/>
        </w:rPr>
        <w:t>’</w:t>
      </w:r>
      <w:r w:rsidRPr="006538C1">
        <w:rPr>
          <w:rFonts w:asciiTheme="minorHAnsi" w:eastAsia="Arial" w:hAnsiTheme="minorHAnsi" w:cs="Arial"/>
          <w:noProof/>
          <w:sz w:val="24"/>
          <w:szCs w:val="24"/>
          <w:lang w:val="en-US"/>
        </w:rPr>
        <w:t>ne rapor</w:t>
      </w:r>
      <w:r w:rsidR="00415FB8" w:rsidRPr="006538C1">
        <w:rPr>
          <w:rFonts w:asciiTheme="minorHAnsi" w:eastAsia="Arial" w:hAnsiTheme="minorHAnsi" w:cs="Arial"/>
          <w:noProof/>
          <w:sz w:val="24"/>
          <w:szCs w:val="24"/>
          <w:lang w:val="en-US"/>
        </w:rPr>
        <w:t>lama yapar</w:t>
      </w:r>
      <w:r w:rsidRPr="006538C1">
        <w:rPr>
          <w:rFonts w:asciiTheme="minorHAnsi" w:eastAsia="Arial" w:hAnsiTheme="minorHAnsi" w:cs="Arial"/>
          <w:noProof/>
          <w:sz w:val="24"/>
          <w:szCs w:val="24"/>
          <w:lang w:val="en-US"/>
        </w:rPr>
        <w:t xml:space="preserve">. </w:t>
      </w:r>
    </w:p>
    <w:p w14:paraId="0DC4BFDA" w14:textId="77777777" w:rsidR="00461D2A" w:rsidRPr="00815487" w:rsidRDefault="00461D2A" w:rsidP="00461D2A">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5000D5FA" w14:textId="1F99FDBF" w:rsidR="00461D2A" w:rsidRPr="00815487" w:rsidRDefault="00415FB8"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Bağımsız</w:t>
      </w:r>
      <w:r w:rsidRPr="00815487">
        <w:rPr>
          <w:rFonts w:asciiTheme="minorHAnsi" w:eastAsia="Arial" w:hAnsiTheme="minorHAnsi" w:cs="Arial"/>
          <w:noProof/>
          <w:sz w:val="24"/>
          <w:szCs w:val="24"/>
          <w:lang w:val="en-US"/>
        </w:rPr>
        <w:t xml:space="preserve"> </w:t>
      </w:r>
      <w:r w:rsidR="00D14D05" w:rsidRPr="00815487">
        <w:rPr>
          <w:rFonts w:asciiTheme="minorHAnsi" w:eastAsia="Arial" w:hAnsiTheme="minorHAnsi" w:cs="Arial"/>
          <w:noProof/>
          <w:sz w:val="24"/>
          <w:szCs w:val="24"/>
          <w:lang w:val="en-US"/>
        </w:rPr>
        <w:t>Denetçi</w:t>
      </w:r>
      <w:r>
        <w:rPr>
          <w:rFonts w:asciiTheme="minorHAnsi" w:eastAsia="Arial" w:hAnsiTheme="minorHAnsi" w:cs="Arial"/>
          <w:noProof/>
          <w:sz w:val="24"/>
          <w:szCs w:val="24"/>
          <w:lang w:val="en-US"/>
        </w:rPr>
        <w:t xml:space="preserve"> atama tavsiyesi, önce</w:t>
      </w:r>
      <w:r w:rsidR="00D14D05" w:rsidRPr="00815487">
        <w:rPr>
          <w:rFonts w:asciiTheme="minorHAnsi" w:eastAsia="Arial" w:hAnsiTheme="minorHAnsi" w:cs="Arial"/>
          <w:noProof/>
          <w:sz w:val="24"/>
          <w:szCs w:val="24"/>
          <w:lang w:val="en-US"/>
        </w:rPr>
        <w:t xml:space="preserve"> Yönetim Kurulu Denetim</w:t>
      </w:r>
      <w:r w:rsidR="00802E9B" w:rsidRPr="00815487">
        <w:rPr>
          <w:rFonts w:asciiTheme="minorHAnsi" w:eastAsia="Arial" w:hAnsiTheme="minorHAnsi" w:cs="Arial"/>
          <w:noProof/>
          <w:sz w:val="24"/>
          <w:szCs w:val="24"/>
          <w:lang w:val="en-US"/>
        </w:rPr>
        <w:t xml:space="preserve"> ve Mevzuata Uyum</w:t>
      </w:r>
      <w:r w:rsidR="007D7D90" w:rsidRPr="00815487">
        <w:rPr>
          <w:rFonts w:asciiTheme="minorHAnsi" w:eastAsia="Arial" w:hAnsiTheme="minorHAnsi" w:cs="Arial"/>
          <w:noProof/>
          <w:sz w:val="24"/>
          <w:szCs w:val="24"/>
          <w:lang w:val="en-US"/>
        </w:rPr>
        <w:t xml:space="preserve"> </w:t>
      </w:r>
      <w:r w:rsidR="00D14D05" w:rsidRPr="00815487">
        <w:rPr>
          <w:rFonts w:asciiTheme="minorHAnsi" w:eastAsia="Arial" w:hAnsiTheme="minorHAnsi" w:cs="Arial"/>
          <w:noProof/>
          <w:sz w:val="24"/>
          <w:szCs w:val="24"/>
          <w:lang w:val="en-US"/>
        </w:rPr>
        <w:t xml:space="preserve">Komitesi tarafından Yönetim Kurulu’na </w:t>
      </w:r>
      <w:r>
        <w:rPr>
          <w:rFonts w:asciiTheme="minorHAnsi" w:eastAsia="Arial" w:hAnsiTheme="minorHAnsi" w:cs="Arial"/>
          <w:noProof/>
          <w:sz w:val="24"/>
          <w:szCs w:val="24"/>
          <w:lang w:val="en-US"/>
        </w:rPr>
        <w:t>sunulur</w:t>
      </w:r>
      <w:r w:rsidR="00D14D05" w:rsidRPr="00815487">
        <w:rPr>
          <w:rFonts w:asciiTheme="minorHAnsi" w:eastAsia="Arial" w:hAnsiTheme="minorHAnsi" w:cs="Arial"/>
          <w:noProof/>
          <w:sz w:val="24"/>
          <w:szCs w:val="24"/>
          <w:lang w:val="en-US"/>
        </w:rPr>
        <w:t>,</w:t>
      </w:r>
      <w:r>
        <w:rPr>
          <w:rFonts w:asciiTheme="minorHAnsi" w:eastAsia="Arial" w:hAnsiTheme="minorHAnsi" w:cs="Arial"/>
          <w:noProof/>
          <w:sz w:val="24"/>
          <w:szCs w:val="24"/>
          <w:lang w:val="en-US"/>
        </w:rPr>
        <w:t xml:space="preserve"> ardından</w:t>
      </w:r>
      <w:r w:rsidR="00D14D05" w:rsidRPr="00815487">
        <w:rPr>
          <w:rFonts w:asciiTheme="minorHAnsi" w:eastAsia="Arial" w:hAnsiTheme="minorHAnsi" w:cs="Arial"/>
          <w:noProof/>
          <w:sz w:val="24"/>
          <w:szCs w:val="24"/>
          <w:lang w:val="en-US"/>
        </w:rPr>
        <w:t xml:space="preserve"> </w:t>
      </w:r>
      <w:r>
        <w:rPr>
          <w:rFonts w:asciiTheme="minorHAnsi" w:eastAsia="Arial" w:hAnsiTheme="minorHAnsi" w:cs="Arial"/>
          <w:noProof/>
          <w:sz w:val="24"/>
          <w:szCs w:val="24"/>
          <w:lang w:val="en-US"/>
        </w:rPr>
        <w:t xml:space="preserve">ilgili tavsiye </w:t>
      </w:r>
      <w:r w:rsidR="00D14D05" w:rsidRPr="00815487">
        <w:rPr>
          <w:rFonts w:asciiTheme="minorHAnsi" w:eastAsia="Arial" w:hAnsiTheme="minorHAnsi" w:cs="Arial"/>
          <w:noProof/>
          <w:sz w:val="24"/>
          <w:szCs w:val="24"/>
          <w:lang w:val="en-US"/>
        </w:rPr>
        <w:t xml:space="preserve">Yönetim Kurulu </w:t>
      </w:r>
      <w:r>
        <w:rPr>
          <w:rFonts w:asciiTheme="minorHAnsi" w:eastAsia="Arial" w:hAnsiTheme="minorHAnsi" w:cs="Arial"/>
          <w:noProof/>
          <w:sz w:val="24"/>
          <w:szCs w:val="24"/>
          <w:lang w:val="en-US"/>
        </w:rPr>
        <w:t xml:space="preserve">tarafından değerlendirilerek </w:t>
      </w:r>
      <w:r w:rsidR="005F4AD8" w:rsidRPr="00815487">
        <w:rPr>
          <w:rFonts w:asciiTheme="minorHAnsi" w:eastAsia="Arial" w:hAnsiTheme="minorHAnsi" w:cs="Arial"/>
          <w:noProof/>
          <w:sz w:val="24"/>
          <w:szCs w:val="24"/>
          <w:lang w:val="en-US"/>
        </w:rPr>
        <w:t xml:space="preserve">Olağan </w:t>
      </w:r>
      <w:r w:rsidR="00840F83" w:rsidRPr="00815487">
        <w:rPr>
          <w:rFonts w:asciiTheme="minorHAnsi" w:eastAsia="Arial" w:hAnsiTheme="minorHAnsi" w:cs="Arial"/>
          <w:noProof/>
          <w:sz w:val="24"/>
          <w:szCs w:val="24"/>
          <w:lang w:val="en-US"/>
        </w:rPr>
        <w:t>Genel Kurul</w:t>
      </w:r>
      <w:r w:rsidR="00EF0E21">
        <w:rPr>
          <w:rFonts w:asciiTheme="minorHAnsi" w:eastAsia="Arial" w:hAnsiTheme="minorHAnsi" w:cs="Arial"/>
          <w:noProof/>
          <w:sz w:val="24"/>
          <w:szCs w:val="24"/>
          <w:lang w:val="en-US"/>
        </w:rPr>
        <w:t xml:space="preserve"> Toplantısında onaya sunulur</w:t>
      </w:r>
      <w:r w:rsidR="00840F83" w:rsidRPr="00815487">
        <w:rPr>
          <w:rFonts w:asciiTheme="minorHAnsi" w:eastAsia="Arial" w:hAnsiTheme="minorHAnsi" w:cs="Arial"/>
          <w:noProof/>
          <w:sz w:val="24"/>
          <w:szCs w:val="24"/>
          <w:lang w:val="en-US"/>
        </w:rPr>
        <w:t xml:space="preserve">. </w:t>
      </w:r>
    </w:p>
    <w:p w14:paraId="4B1DB21C" w14:textId="77777777" w:rsidR="00732078" w:rsidRPr="00815487" w:rsidRDefault="00732078" w:rsidP="004755D3">
      <w:pPr>
        <w:rPr>
          <w:rFonts w:asciiTheme="minorHAnsi" w:eastAsia="Arial" w:hAnsiTheme="minorHAnsi" w:cs="Arial"/>
          <w:noProof/>
          <w:lang w:val="en-US"/>
        </w:rPr>
      </w:pPr>
    </w:p>
    <w:p w14:paraId="4D46B14A" w14:textId="77777777" w:rsidR="00075CD7" w:rsidRPr="00815487" w:rsidRDefault="00075CD7" w:rsidP="00075CD7">
      <w:pPr>
        <w:pStyle w:val="Heading4"/>
        <w:tabs>
          <w:tab w:val="left" w:pos="661"/>
          <w:tab w:val="left" w:pos="1134"/>
        </w:tabs>
        <w:ind w:left="709" w:firstLine="0"/>
        <w:rPr>
          <w:rFonts w:asciiTheme="minorHAnsi" w:hAnsiTheme="minorHAnsi" w:cs="Arial"/>
          <w:noProof/>
          <w:sz w:val="24"/>
          <w:szCs w:val="24"/>
          <w:lang w:val="en-US"/>
        </w:rPr>
      </w:pPr>
    </w:p>
    <w:p w14:paraId="2C0C4AE9" w14:textId="77777777" w:rsidR="00075CD7" w:rsidRPr="00815487" w:rsidRDefault="00815487"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Pr>
          <w:rFonts w:asciiTheme="minorHAnsi" w:hAnsiTheme="minorHAnsi" w:cs="Arial"/>
          <w:noProof/>
          <w:sz w:val="24"/>
          <w:szCs w:val="24"/>
          <w:lang w:val="en-US"/>
        </w:rPr>
        <w:t xml:space="preserve">Yönetim Kurulu </w:t>
      </w:r>
      <w:r w:rsidR="00FA2841" w:rsidRPr="00815487">
        <w:rPr>
          <w:rFonts w:asciiTheme="minorHAnsi" w:hAnsiTheme="minorHAnsi" w:cs="Arial"/>
          <w:noProof/>
          <w:sz w:val="24"/>
          <w:szCs w:val="24"/>
          <w:lang w:val="en-US"/>
        </w:rPr>
        <w:t>Ücretlendirme Komitesi</w:t>
      </w:r>
    </w:p>
    <w:p w14:paraId="6EA29D1D" w14:textId="77777777" w:rsidR="00075CD7" w:rsidRPr="00815487" w:rsidRDefault="00075CD7" w:rsidP="00075CD7">
      <w:pPr>
        <w:spacing w:before="11"/>
        <w:rPr>
          <w:rFonts w:asciiTheme="minorHAnsi" w:hAnsiTheme="minorHAnsi" w:cs="Arial"/>
          <w:noProof/>
          <w:lang w:val="en-US"/>
        </w:rPr>
      </w:pPr>
    </w:p>
    <w:p w14:paraId="6F7264E2" w14:textId="0BDCBAB6" w:rsidR="00772D16" w:rsidRPr="00815487" w:rsidRDefault="00772D16"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bir Ücretlendirme Komitesi </w:t>
      </w:r>
      <w:r w:rsidR="00995DF1">
        <w:rPr>
          <w:rFonts w:asciiTheme="minorHAnsi" w:eastAsia="Arial" w:hAnsiTheme="minorHAnsi" w:cs="Arial"/>
          <w:noProof/>
          <w:sz w:val="24"/>
          <w:szCs w:val="24"/>
          <w:lang w:val="en-US"/>
        </w:rPr>
        <w:t>oluşturur</w:t>
      </w:r>
      <w:r w:rsidRPr="00815487">
        <w:rPr>
          <w:rFonts w:asciiTheme="minorHAnsi" w:eastAsia="Arial" w:hAnsiTheme="minorHAnsi" w:cs="Arial"/>
          <w:noProof/>
          <w:sz w:val="24"/>
          <w:szCs w:val="24"/>
          <w:lang w:val="en-US"/>
        </w:rPr>
        <w:t>.</w:t>
      </w:r>
    </w:p>
    <w:p w14:paraId="12951BFA" w14:textId="77777777" w:rsidR="00772D16" w:rsidRPr="00815487" w:rsidRDefault="00772D16" w:rsidP="00772D16">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7D5F129E" w14:textId="61D053A2" w:rsidR="00FA2841" w:rsidRPr="00815487" w:rsidRDefault="00FA2841"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gerek</w:t>
      </w:r>
      <w:r w:rsidR="005A6B18">
        <w:rPr>
          <w:rFonts w:asciiTheme="minorHAnsi" w:eastAsia="Arial" w:hAnsiTheme="minorHAnsi" w:cs="Arial"/>
          <w:noProof/>
          <w:sz w:val="24"/>
          <w:szCs w:val="24"/>
          <w:lang w:val="en-US"/>
        </w:rPr>
        <w:t xml:space="preserve">en zamanlarda </w:t>
      </w:r>
      <w:r w:rsidRPr="00815487">
        <w:rPr>
          <w:rFonts w:asciiTheme="minorHAnsi" w:eastAsia="Arial" w:hAnsiTheme="minorHAnsi" w:cs="Arial"/>
          <w:noProof/>
          <w:sz w:val="24"/>
          <w:szCs w:val="24"/>
          <w:lang w:val="en-US"/>
        </w:rPr>
        <w:t>Komite’nin iç tüzüğünü</w:t>
      </w:r>
      <w:r w:rsidR="005A6B18">
        <w:rPr>
          <w:rFonts w:asciiTheme="minorHAnsi" w:eastAsia="Arial" w:hAnsiTheme="minorHAnsi" w:cs="Arial"/>
          <w:noProof/>
          <w:sz w:val="24"/>
          <w:szCs w:val="24"/>
          <w:lang w:val="en-US"/>
        </w:rPr>
        <w:t xml:space="preserve"> gözden geçirme yetkisine </w:t>
      </w:r>
      <w:r w:rsidRPr="00815487">
        <w:rPr>
          <w:rFonts w:asciiTheme="minorHAnsi" w:eastAsia="Arial" w:hAnsiTheme="minorHAnsi" w:cs="Arial"/>
          <w:noProof/>
          <w:sz w:val="24"/>
          <w:szCs w:val="24"/>
          <w:lang w:val="en-US"/>
        </w:rPr>
        <w:t xml:space="preserve">sahiptir. </w:t>
      </w:r>
    </w:p>
    <w:p w14:paraId="435A3E92" w14:textId="77777777" w:rsidR="00075CD7" w:rsidRPr="00815487" w:rsidRDefault="00075CD7" w:rsidP="00075CD7">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781F3496" w14:textId="2DF38C32" w:rsidR="00075CD7" w:rsidRPr="0079771A" w:rsidRDefault="00FA2841"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Komitenin </w:t>
      </w:r>
      <w:r w:rsidR="005A6B18">
        <w:rPr>
          <w:rFonts w:asciiTheme="minorHAnsi" w:eastAsia="Arial" w:hAnsiTheme="minorHAnsi" w:cs="Arial"/>
          <w:noProof/>
          <w:sz w:val="24"/>
          <w:szCs w:val="24"/>
          <w:lang w:val="en-US"/>
        </w:rPr>
        <w:t xml:space="preserve">temel görevi, </w:t>
      </w:r>
      <w:r w:rsidRPr="00815487">
        <w:rPr>
          <w:rFonts w:asciiTheme="minorHAnsi" w:eastAsia="Arial" w:hAnsiTheme="minorHAnsi" w:cs="Arial"/>
          <w:noProof/>
          <w:sz w:val="24"/>
          <w:szCs w:val="24"/>
          <w:lang w:val="en-US"/>
        </w:rPr>
        <w:t xml:space="preserve">Yönetim Kurulu, </w:t>
      </w:r>
      <w:r w:rsidR="005A6B18">
        <w:rPr>
          <w:rFonts w:asciiTheme="minorHAnsi" w:eastAsia="Arial" w:hAnsiTheme="minorHAnsi" w:cs="Arial"/>
          <w:noProof/>
          <w:sz w:val="24"/>
          <w:szCs w:val="24"/>
          <w:lang w:val="en-US"/>
        </w:rPr>
        <w:t xml:space="preserve">üst </w:t>
      </w:r>
      <w:r w:rsidRPr="00815487">
        <w:rPr>
          <w:rFonts w:asciiTheme="minorHAnsi" w:eastAsia="Arial" w:hAnsiTheme="minorHAnsi" w:cs="Arial"/>
          <w:noProof/>
          <w:sz w:val="24"/>
          <w:szCs w:val="24"/>
          <w:lang w:val="en-US"/>
        </w:rPr>
        <w:t xml:space="preserve">yönetim ve çalışanlar için </w:t>
      </w:r>
      <w:r w:rsidR="00B96A78" w:rsidRPr="00815487">
        <w:rPr>
          <w:rFonts w:asciiTheme="minorHAnsi" w:eastAsia="Arial" w:hAnsiTheme="minorHAnsi" w:cs="Arial"/>
          <w:noProof/>
          <w:sz w:val="24"/>
          <w:szCs w:val="24"/>
          <w:lang w:val="en-US"/>
        </w:rPr>
        <w:t xml:space="preserve">Yönetim Kurulu Ücretlendirme Politikası </w:t>
      </w:r>
      <w:r w:rsidR="005A6B18">
        <w:rPr>
          <w:rFonts w:asciiTheme="minorHAnsi" w:eastAsia="Arial" w:hAnsiTheme="minorHAnsi" w:cs="Arial"/>
          <w:noProof/>
          <w:sz w:val="24"/>
          <w:szCs w:val="24"/>
          <w:lang w:val="en-US"/>
        </w:rPr>
        <w:t xml:space="preserve">ile üst </w:t>
      </w:r>
      <w:r w:rsidR="00B96A78" w:rsidRPr="00815487">
        <w:rPr>
          <w:rFonts w:asciiTheme="minorHAnsi" w:eastAsia="Arial" w:hAnsiTheme="minorHAnsi" w:cs="Arial"/>
          <w:noProof/>
          <w:sz w:val="24"/>
          <w:szCs w:val="24"/>
          <w:lang w:val="en-US"/>
        </w:rPr>
        <w:t xml:space="preserve">yönetim </w:t>
      </w:r>
      <w:r w:rsidR="00B96A78" w:rsidRPr="00815487">
        <w:rPr>
          <w:rFonts w:asciiTheme="minorHAnsi" w:eastAsia="Arial" w:hAnsiTheme="minorHAnsi" w:cs="Arial"/>
          <w:noProof/>
          <w:sz w:val="24"/>
          <w:szCs w:val="24"/>
          <w:lang w:val="en-US"/>
        </w:rPr>
        <w:lastRenderedPageBreak/>
        <w:t>ve çalışan</w:t>
      </w:r>
      <w:r w:rsidR="005A6B18">
        <w:rPr>
          <w:rFonts w:asciiTheme="minorHAnsi" w:eastAsia="Arial" w:hAnsiTheme="minorHAnsi" w:cs="Arial"/>
          <w:noProof/>
          <w:sz w:val="24"/>
          <w:szCs w:val="24"/>
          <w:lang w:val="en-US"/>
        </w:rPr>
        <w:t>ların</w:t>
      </w:r>
      <w:r w:rsidR="00B96A78" w:rsidRPr="00815487">
        <w:rPr>
          <w:rFonts w:asciiTheme="minorHAnsi" w:eastAsia="Arial" w:hAnsiTheme="minorHAnsi" w:cs="Arial"/>
          <w:noProof/>
          <w:sz w:val="24"/>
          <w:szCs w:val="24"/>
          <w:lang w:val="en-US"/>
        </w:rPr>
        <w:t xml:space="preserve"> </w:t>
      </w:r>
      <w:r w:rsidR="005A6B18">
        <w:rPr>
          <w:rFonts w:asciiTheme="minorHAnsi" w:eastAsia="Arial" w:hAnsiTheme="minorHAnsi" w:cs="Arial"/>
          <w:noProof/>
          <w:sz w:val="24"/>
          <w:szCs w:val="24"/>
          <w:lang w:val="en-US"/>
        </w:rPr>
        <w:t>ücret ve yan hakları</w:t>
      </w:r>
      <w:r w:rsidR="007011B3">
        <w:rPr>
          <w:rFonts w:asciiTheme="minorHAnsi" w:eastAsia="Arial" w:hAnsiTheme="minorHAnsi" w:cs="Arial"/>
          <w:noProof/>
          <w:sz w:val="24"/>
          <w:szCs w:val="24"/>
          <w:lang w:val="en-US"/>
        </w:rPr>
        <w:t>na dair İnsan Kaynakları</w:t>
      </w:r>
      <w:r w:rsidR="005A6B18">
        <w:rPr>
          <w:rFonts w:asciiTheme="minorHAnsi" w:eastAsia="Arial" w:hAnsiTheme="minorHAnsi" w:cs="Arial"/>
          <w:noProof/>
          <w:sz w:val="24"/>
          <w:szCs w:val="24"/>
          <w:lang w:val="en-US"/>
        </w:rPr>
        <w:t xml:space="preserve"> </w:t>
      </w:r>
      <w:r w:rsidR="00B96A78" w:rsidRPr="00815487">
        <w:rPr>
          <w:rFonts w:asciiTheme="minorHAnsi" w:eastAsia="Arial" w:hAnsiTheme="minorHAnsi" w:cs="Arial"/>
          <w:noProof/>
          <w:sz w:val="24"/>
          <w:szCs w:val="24"/>
          <w:lang w:val="en-US"/>
        </w:rPr>
        <w:t>politikası doğrultusunda</w:t>
      </w:r>
      <w:r w:rsidRPr="00815487">
        <w:rPr>
          <w:rFonts w:asciiTheme="minorHAnsi" w:eastAsia="Arial" w:hAnsiTheme="minorHAnsi" w:cs="Arial"/>
          <w:noProof/>
          <w:sz w:val="24"/>
          <w:szCs w:val="24"/>
          <w:lang w:val="en-US"/>
        </w:rPr>
        <w:t xml:space="preserve"> Banka’nın ücretlendirme çerçevesini </w:t>
      </w:r>
      <w:r w:rsidR="00B96A78" w:rsidRPr="00815487">
        <w:rPr>
          <w:rFonts w:asciiTheme="minorHAnsi" w:eastAsia="Arial" w:hAnsiTheme="minorHAnsi" w:cs="Arial"/>
          <w:noProof/>
          <w:sz w:val="24"/>
          <w:szCs w:val="24"/>
          <w:lang w:val="en-US"/>
        </w:rPr>
        <w:t>oluşturmak</w:t>
      </w:r>
      <w:r w:rsidR="007011B3">
        <w:rPr>
          <w:rFonts w:asciiTheme="minorHAnsi" w:eastAsia="Arial" w:hAnsiTheme="minorHAnsi" w:cs="Arial"/>
          <w:noProof/>
          <w:sz w:val="24"/>
          <w:szCs w:val="24"/>
          <w:lang w:val="en-US"/>
        </w:rPr>
        <w:t>tır</w:t>
      </w:r>
      <w:r w:rsidR="00B96A78" w:rsidRPr="00815487">
        <w:rPr>
          <w:rFonts w:asciiTheme="minorHAnsi" w:eastAsia="Arial" w:hAnsiTheme="minorHAnsi" w:cs="Arial"/>
          <w:noProof/>
          <w:sz w:val="24"/>
          <w:szCs w:val="24"/>
          <w:lang w:val="en-US"/>
        </w:rPr>
        <w:t>. Ücretlendirme</w:t>
      </w:r>
      <w:r w:rsidR="00D463BC" w:rsidRPr="00815487">
        <w:rPr>
          <w:rFonts w:asciiTheme="minorHAnsi" w:eastAsia="Arial" w:hAnsiTheme="minorHAnsi" w:cs="Arial"/>
          <w:noProof/>
          <w:sz w:val="24"/>
          <w:szCs w:val="24"/>
          <w:lang w:val="en-US"/>
        </w:rPr>
        <w:t xml:space="preserve"> çerçevesinde</w:t>
      </w:r>
      <w:r w:rsidR="00B96A78" w:rsidRPr="00815487">
        <w:rPr>
          <w:rFonts w:asciiTheme="minorHAnsi" w:eastAsia="Arial" w:hAnsiTheme="minorHAnsi" w:cs="Arial"/>
          <w:noProof/>
          <w:sz w:val="24"/>
          <w:szCs w:val="24"/>
          <w:lang w:val="en-US"/>
        </w:rPr>
        <w:t xml:space="preserve"> Yönetim Kur</w:t>
      </w:r>
      <w:r w:rsidR="00D463BC" w:rsidRPr="00815487">
        <w:rPr>
          <w:rFonts w:asciiTheme="minorHAnsi" w:eastAsia="Arial" w:hAnsiTheme="minorHAnsi" w:cs="Arial"/>
          <w:noProof/>
          <w:sz w:val="24"/>
          <w:szCs w:val="24"/>
          <w:lang w:val="en-US"/>
        </w:rPr>
        <w:t>ulu üyelerinin görev kapsamları ve sorumlulukları il</w:t>
      </w:r>
      <w:r w:rsidR="00B96A78" w:rsidRPr="00815487">
        <w:rPr>
          <w:rFonts w:asciiTheme="minorHAnsi" w:eastAsia="Arial" w:hAnsiTheme="minorHAnsi" w:cs="Arial"/>
          <w:noProof/>
          <w:sz w:val="24"/>
          <w:szCs w:val="24"/>
          <w:lang w:val="en-US"/>
        </w:rPr>
        <w:t>e yönetimi</w:t>
      </w:r>
      <w:r w:rsidR="007011B3">
        <w:rPr>
          <w:rFonts w:asciiTheme="minorHAnsi" w:eastAsia="Arial" w:hAnsiTheme="minorHAnsi" w:cs="Arial"/>
          <w:noProof/>
          <w:sz w:val="24"/>
          <w:szCs w:val="24"/>
          <w:lang w:val="en-US"/>
        </w:rPr>
        <w:t>n yanı sıra</w:t>
      </w:r>
      <w:r w:rsidR="007011B3" w:rsidRPr="007011B3">
        <w:rPr>
          <w:rFonts w:asciiTheme="minorHAnsi" w:eastAsia="Arial" w:hAnsiTheme="minorHAnsi" w:cs="Arial"/>
          <w:noProof/>
          <w:sz w:val="24"/>
          <w:szCs w:val="24"/>
          <w:lang w:val="en-US"/>
        </w:rPr>
        <w:t xml:space="preserve"> </w:t>
      </w:r>
      <w:r w:rsidR="007011B3" w:rsidRPr="00815487">
        <w:rPr>
          <w:rFonts w:asciiTheme="minorHAnsi" w:eastAsia="Arial" w:hAnsiTheme="minorHAnsi" w:cs="Arial"/>
          <w:noProof/>
          <w:sz w:val="24"/>
          <w:szCs w:val="24"/>
          <w:lang w:val="en-US"/>
        </w:rPr>
        <w:t xml:space="preserve">Banka </w:t>
      </w:r>
      <w:r w:rsidR="007011B3">
        <w:rPr>
          <w:rFonts w:asciiTheme="minorHAnsi" w:eastAsia="Arial" w:hAnsiTheme="minorHAnsi" w:cs="Arial"/>
          <w:noProof/>
          <w:sz w:val="24"/>
          <w:szCs w:val="24"/>
          <w:lang w:val="en-US"/>
        </w:rPr>
        <w:t xml:space="preserve">performansı </w:t>
      </w:r>
      <w:r w:rsidR="00B96A78" w:rsidRPr="00815487">
        <w:rPr>
          <w:rFonts w:asciiTheme="minorHAnsi" w:eastAsia="Arial" w:hAnsiTheme="minorHAnsi" w:cs="Arial"/>
          <w:noProof/>
          <w:sz w:val="24"/>
          <w:szCs w:val="24"/>
          <w:lang w:val="en-US"/>
        </w:rPr>
        <w:t>d</w:t>
      </w:r>
      <w:r w:rsidR="007011B3">
        <w:rPr>
          <w:rFonts w:asciiTheme="minorHAnsi" w:eastAsia="Arial" w:hAnsiTheme="minorHAnsi" w:cs="Arial"/>
          <w:noProof/>
          <w:sz w:val="24"/>
          <w:szCs w:val="24"/>
          <w:lang w:val="en-US"/>
        </w:rPr>
        <w:t>a</w:t>
      </w:r>
      <w:r w:rsidR="00B96A78" w:rsidRPr="00815487">
        <w:rPr>
          <w:rFonts w:asciiTheme="minorHAnsi" w:eastAsia="Arial" w:hAnsiTheme="minorHAnsi" w:cs="Arial"/>
          <w:noProof/>
          <w:sz w:val="24"/>
          <w:szCs w:val="24"/>
          <w:lang w:val="en-US"/>
        </w:rPr>
        <w:t xml:space="preserve"> göz önünde bulundurmalıdır. </w:t>
      </w:r>
      <w:r w:rsidR="007011B3" w:rsidRPr="0079771A">
        <w:rPr>
          <w:rFonts w:asciiTheme="minorHAnsi" w:eastAsia="Arial" w:hAnsiTheme="minorHAnsi" w:cs="Arial"/>
          <w:noProof/>
          <w:sz w:val="24"/>
          <w:szCs w:val="24"/>
          <w:lang w:val="en-US"/>
        </w:rPr>
        <w:t xml:space="preserve">Ücret, </w:t>
      </w:r>
      <w:r w:rsidR="00B96A78" w:rsidRPr="0079771A">
        <w:rPr>
          <w:rFonts w:asciiTheme="minorHAnsi" w:eastAsia="Arial" w:hAnsiTheme="minorHAnsi" w:cs="Arial"/>
          <w:noProof/>
          <w:sz w:val="24"/>
          <w:szCs w:val="24"/>
          <w:lang w:val="en-US"/>
        </w:rPr>
        <w:t>Banka’nın uzun dönem performansına bağlı olarak sabit ve performans bazlı bileşenler</w:t>
      </w:r>
      <w:r w:rsidR="007011B3" w:rsidRPr="0079771A">
        <w:rPr>
          <w:rFonts w:asciiTheme="minorHAnsi" w:eastAsia="Arial" w:hAnsiTheme="minorHAnsi" w:cs="Arial"/>
          <w:noProof/>
          <w:sz w:val="24"/>
          <w:szCs w:val="24"/>
          <w:lang w:val="en-US"/>
        </w:rPr>
        <w:t>i kapsar</w:t>
      </w:r>
      <w:r w:rsidR="00B96A78" w:rsidRPr="0079771A">
        <w:rPr>
          <w:rFonts w:asciiTheme="minorHAnsi" w:eastAsia="Arial" w:hAnsiTheme="minorHAnsi" w:cs="Arial"/>
          <w:noProof/>
          <w:sz w:val="24"/>
          <w:szCs w:val="24"/>
          <w:lang w:val="en-US"/>
        </w:rPr>
        <w:t>.</w:t>
      </w:r>
    </w:p>
    <w:p w14:paraId="60315E9E" w14:textId="77777777" w:rsidR="00075CD7" w:rsidRPr="00815487" w:rsidRDefault="00075CD7" w:rsidP="00075CD7">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6107C49D" w14:textId="77777777" w:rsidR="00075CD7" w:rsidRPr="00815487" w:rsidRDefault="00172C9B"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Komite</w:t>
      </w:r>
      <w:r w:rsidR="0089487C" w:rsidRPr="00815487">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Banka’nın ücretlendirme çerçevesini </w:t>
      </w:r>
      <w:r w:rsidR="0089487C" w:rsidRPr="00815487">
        <w:rPr>
          <w:rFonts w:asciiTheme="minorHAnsi" w:eastAsia="Arial" w:hAnsiTheme="minorHAnsi" w:cs="Arial"/>
          <w:noProof/>
          <w:sz w:val="24"/>
          <w:szCs w:val="24"/>
          <w:lang w:val="en-US"/>
        </w:rPr>
        <w:t>sırasıyla Yönetim Kurulu ve</w:t>
      </w:r>
      <w:r w:rsidRPr="00815487">
        <w:rPr>
          <w:rFonts w:asciiTheme="minorHAnsi" w:eastAsia="Arial" w:hAnsiTheme="minorHAnsi" w:cs="Arial"/>
          <w:noProof/>
          <w:sz w:val="24"/>
          <w:szCs w:val="24"/>
          <w:lang w:val="en-US"/>
        </w:rPr>
        <w:t xml:space="preserve"> </w:t>
      </w:r>
      <w:r w:rsidR="00DB3EC0" w:rsidRPr="00815487">
        <w:rPr>
          <w:rFonts w:asciiTheme="minorHAnsi" w:eastAsia="Arial" w:hAnsiTheme="minorHAnsi" w:cs="Arial"/>
          <w:noProof/>
          <w:sz w:val="24"/>
          <w:szCs w:val="24"/>
          <w:lang w:val="en-US"/>
        </w:rPr>
        <w:t xml:space="preserve">Olağan </w:t>
      </w:r>
      <w:r w:rsidRPr="00815487">
        <w:rPr>
          <w:rFonts w:asciiTheme="minorHAnsi" w:eastAsia="Arial" w:hAnsiTheme="minorHAnsi" w:cs="Arial"/>
          <w:noProof/>
          <w:sz w:val="24"/>
          <w:szCs w:val="24"/>
          <w:lang w:val="en-US"/>
        </w:rPr>
        <w:t>Genel Kurul’</w:t>
      </w:r>
      <w:r w:rsidR="0089487C" w:rsidRPr="00815487">
        <w:rPr>
          <w:rFonts w:asciiTheme="minorHAnsi" w:eastAsia="Arial" w:hAnsiTheme="minorHAnsi" w:cs="Arial"/>
          <w:noProof/>
          <w:sz w:val="24"/>
          <w:szCs w:val="24"/>
          <w:lang w:val="en-US"/>
        </w:rPr>
        <w:t>un onayına sunar.</w:t>
      </w:r>
    </w:p>
    <w:p w14:paraId="020EA67D" w14:textId="77777777" w:rsidR="00756636" w:rsidRPr="00815487" w:rsidRDefault="00756636" w:rsidP="00756636">
      <w:pPr>
        <w:widowControl w:val="0"/>
        <w:tabs>
          <w:tab w:val="left" w:pos="1701"/>
        </w:tabs>
        <w:jc w:val="both"/>
        <w:rPr>
          <w:rFonts w:asciiTheme="minorHAnsi" w:eastAsia="Arial" w:hAnsiTheme="minorHAnsi" w:cs="Arial"/>
          <w:noProof/>
          <w:lang w:val="en-US"/>
        </w:rPr>
      </w:pPr>
    </w:p>
    <w:p w14:paraId="0715A8A9" w14:textId="77777777" w:rsidR="00756636" w:rsidRPr="00815487" w:rsidRDefault="00087646"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Yönetim Kurulu Risk Komitesi</w:t>
      </w:r>
    </w:p>
    <w:p w14:paraId="64F4050E" w14:textId="77777777" w:rsidR="00756636" w:rsidRPr="00815487" w:rsidRDefault="00756636" w:rsidP="00756636">
      <w:pPr>
        <w:spacing w:before="5"/>
        <w:rPr>
          <w:rFonts w:asciiTheme="minorHAnsi" w:hAnsiTheme="minorHAnsi" w:cs="Arial"/>
          <w:noProof/>
          <w:lang w:val="en-US"/>
        </w:rPr>
      </w:pPr>
    </w:p>
    <w:p w14:paraId="0072DAA0" w14:textId="735616DA" w:rsidR="00772D16" w:rsidRPr="00815487" w:rsidRDefault="00772D16"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bir Risk Komitesi </w:t>
      </w:r>
      <w:r w:rsidR="00995DF1">
        <w:rPr>
          <w:rFonts w:asciiTheme="minorHAnsi" w:eastAsia="Arial" w:hAnsiTheme="minorHAnsi" w:cs="Arial"/>
          <w:noProof/>
          <w:sz w:val="24"/>
          <w:szCs w:val="24"/>
          <w:lang w:val="en-US"/>
        </w:rPr>
        <w:t>oluşturur</w:t>
      </w:r>
      <w:r w:rsidRPr="00815487">
        <w:rPr>
          <w:rFonts w:asciiTheme="minorHAnsi" w:eastAsia="Arial" w:hAnsiTheme="minorHAnsi" w:cs="Arial"/>
          <w:noProof/>
          <w:sz w:val="24"/>
          <w:szCs w:val="24"/>
          <w:lang w:val="en-US"/>
        </w:rPr>
        <w:t>.</w:t>
      </w:r>
    </w:p>
    <w:p w14:paraId="5139C992" w14:textId="77777777" w:rsidR="00772D16" w:rsidRPr="00815487" w:rsidRDefault="00772D16" w:rsidP="00772D16">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30F6CEA4" w14:textId="20E03EBC" w:rsidR="004053AA" w:rsidRPr="00815487" w:rsidRDefault="004053AA"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Risk Komitesi kredi riski, </w:t>
      </w:r>
      <w:r w:rsidR="007011B3">
        <w:rPr>
          <w:rFonts w:asciiTheme="minorHAnsi" w:eastAsia="Arial" w:hAnsiTheme="minorHAnsi" w:cs="Arial"/>
          <w:noProof/>
          <w:sz w:val="24"/>
          <w:szCs w:val="24"/>
          <w:lang w:val="en-US"/>
        </w:rPr>
        <w:t>piyasa</w:t>
      </w:r>
      <w:r w:rsidR="007011B3"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riski, likidite riski ve operasyonel risk</w:t>
      </w:r>
      <w:r w:rsidR="007011B3">
        <w:rPr>
          <w:rFonts w:asciiTheme="minorHAnsi" w:eastAsia="Arial" w:hAnsiTheme="minorHAnsi" w:cs="Arial"/>
          <w:noProof/>
          <w:sz w:val="24"/>
          <w:szCs w:val="24"/>
          <w:lang w:val="en-US"/>
        </w:rPr>
        <w:t xml:space="preserve"> dahil olmak üzere ancak bunlarla sınırlı olmayacak şekilde Banka genelinde</w:t>
      </w:r>
      <w:r w:rsidRPr="00815487">
        <w:rPr>
          <w:rFonts w:asciiTheme="minorHAnsi" w:eastAsia="Arial" w:hAnsiTheme="minorHAnsi" w:cs="Arial"/>
          <w:noProof/>
          <w:sz w:val="24"/>
          <w:szCs w:val="24"/>
          <w:lang w:val="en-US"/>
        </w:rPr>
        <w:t xml:space="preserve"> risk yönetiminin tamamından sorumludur.</w:t>
      </w:r>
    </w:p>
    <w:p w14:paraId="07623E67" w14:textId="77777777" w:rsidR="00756636" w:rsidRPr="00815487" w:rsidRDefault="004053AA" w:rsidP="004053AA">
      <w:pPr>
        <w:widowControl w:val="0"/>
        <w:tabs>
          <w:tab w:val="left" w:pos="1701"/>
        </w:tabs>
        <w:jc w:val="both"/>
        <w:rPr>
          <w:rFonts w:asciiTheme="minorHAnsi" w:eastAsia="Arial" w:hAnsiTheme="minorHAnsi" w:cs="Arial"/>
          <w:noProof/>
          <w:lang w:val="en-US"/>
        </w:rPr>
      </w:pPr>
      <w:r w:rsidRPr="00815487">
        <w:rPr>
          <w:rFonts w:asciiTheme="minorHAnsi" w:eastAsia="Arial" w:hAnsiTheme="minorHAnsi" w:cs="Arial"/>
          <w:noProof/>
          <w:lang w:val="en-US"/>
        </w:rPr>
        <w:t xml:space="preserve"> </w:t>
      </w:r>
    </w:p>
    <w:p w14:paraId="5F009A35" w14:textId="10608C1F" w:rsidR="00756636" w:rsidRPr="00815487" w:rsidRDefault="004053AA"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w:t>
      </w:r>
      <w:r w:rsidR="007011B3">
        <w:rPr>
          <w:rFonts w:asciiTheme="minorHAnsi" w:eastAsia="Arial" w:hAnsiTheme="minorHAnsi" w:cs="Arial"/>
          <w:noProof/>
          <w:sz w:val="24"/>
          <w:szCs w:val="24"/>
          <w:lang w:val="en-US"/>
        </w:rPr>
        <w:t>gereken zamanlarda</w:t>
      </w:r>
      <w:r w:rsidRPr="00815487">
        <w:rPr>
          <w:rFonts w:asciiTheme="minorHAnsi" w:eastAsia="Arial" w:hAnsiTheme="minorHAnsi" w:cs="Arial"/>
          <w:noProof/>
          <w:sz w:val="24"/>
          <w:szCs w:val="24"/>
          <w:lang w:val="en-US"/>
        </w:rPr>
        <w:t xml:space="preserve"> </w:t>
      </w:r>
      <w:r w:rsidR="007011B3">
        <w:rPr>
          <w:rFonts w:asciiTheme="minorHAnsi" w:eastAsia="Arial" w:hAnsiTheme="minorHAnsi" w:cs="Arial"/>
          <w:noProof/>
          <w:sz w:val="24"/>
          <w:szCs w:val="24"/>
          <w:lang w:val="en-US"/>
        </w:rPr>
        <w:t>K</w:t>
      </w:r>
      <w:r w:rsidR="007011B3" w:rsidRPr="00815487">
        <w:rPr>
          <w:rFonts w:asciiTheme="minorHAnsi" w:eastAsia="Arial" w:hAnsiTheme="minorHAnsi" w:cs="Arial"/>
          <w:noProof/>
          <w:sz w:val="24"/>
          <w:szCs w:val="24"/>
          <w:lang w:val="en-US"/>
        </w:rPr>
        <w:t xml:space="preserve">omite </w:t>
      </w:r>
      <w:r w:rsidRPr="00815487">
        <w:rPr>
          <w:rFonts w:asciiTheme="minorHAnsi" w:eastAsia="Arial" w:hAnsiTheme="minorHAnsi" w:cs="Arial"/>
          <w:noProof/>
          <w:sz w:val="24"/>
          <w:szCs w:val="24"/>
          <w:lang w:val="en-US"/>
        </w:rPr>
        <w:t>iç tüzüğünü gözden geçirme yetkisi</w:t>
      </w:r>
      <w:r w:rsidR="007011B3">
        <w:rPr>
          <w:rFonts w:asciiTheme="minorHAnsi" w:eastAsia="Arial" w:hAnsiTheme="minorHAnsi" w:cs="Arial"/>
          <w:noProof/>
          <w:sz w:val="24"/>
          <w:szCs w:val="24"/>
          <w:lang w:val="en-US"/>
        </w:rPr>
        <w:t>ne sahiptir</w:t>
      </w:r>
      <w:r w:rsidRPr="00815487">
        <w:rPr>
          <w:rFonts w:asciiTheme="minorHAnsi" w:eastAsia="Arial" w:hAnsiTheme="minorHAnsi" w:cs="Arial"/>
          <w:noProof/>
          <w:sz w:val="24"/>
          <w:szCs w:val="24"/>
          <w:lang w:val="en-US"/>
        </w:rPr>
        <w:t>.</w:t>
      </w:r>
    </w:p>
    <w:p w14:paraId="3528C436" w14:textId="77777777" w:rsidR="00756636" w:rsidRPr="00815487" w:rsidRDefault="00756636" w:rsidP="00756636">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77FC271A" w14:textId="555D089D" w:rsidR="00756636" w:rsidRPr="00815487" w:rsidRDefault="004053AA"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Komite, risk </w:t>
      </w:r>
      <w:r w:rsidR="007011B3">
        <w:rPr>
          <w:rFonts w:asciiTheme="minorHAnsi" w:eastAsia="Arial" w:hAnsiTheme="minorHAnsi" w:cs="Arial"/>
          <w:noProof/>
          <w:sz w:val="24"/>
          <w:szCs w:val="24"/>
          <w:lang w:val="en-US"/>
        </w:rPr>
        <w:t>oluştur</w:t>
      </w:r>
      <w:r w:rsidR="00995DF1">
        <w:rPr>
          <w:rFonts w:asciiTheme="minorHAnsi" w:eastAsia="Arial" w:hAnsiTheme="minorHAnsi" w:cs="Arial"/>
          <w:noProof/>
          <w:sz w:val="24"/>
          <w:szCs w:val="24"/>
          <w:lang w:val="en-US"/>
        </w:rPr>
        <w:t xml:space="preserve">ma potansiyeline sahip </w:t>
      </w:r>
      <w:r w:rsidRPr="00815487">
        <w:rPr>
          <w:rFonts w:asciiTheme="minorHAnsi" w:eastAsia="Arial" w:hAnsiTheme="minorHAnsi" w:cs="Arial"/>
          <w:noProof/>
          <w:sz w:val="24"/>
          <w:szCs w:val="24"/>
          <w:lang w:val="en-US"/>
        </w:rPr>
        <w:t xml:space="preserve">tüm </w:t>
      </w:r>
      <w:r w:rsidR="007011B3">
        <w:rPr>
          <w:rFonts w:asciiTheme="minorHAnsi" w:eastAsia="Arial" w:hAnsiTheme="minorHAnsi" w:cs="Arial"/>
          <w:noProof/>
          <w:sz w:val="24"/>
          <w:szCs w:val="24"/>
          <w:lang w:val="en-US"/>
        </w:rPr>
        <w:t>faaliyetlere yönelik</w:t>
      </w:r>
      <w:r w:rsidRPr="00815487">
        <w:rPr>
          <w:rFonts w:asciiTheme="minorHAnsi" w:eastAsia="Arial" w:hAnsiTheme="minorHAnsi" w:cs="Arial"/>
          <w:noProof/>
          <w:sz w:val="24"/>
          <w:szCs w:val="24"/>
          <w:lang w:val="en-US"/>
        </w:rPr>
        <w:t xml:space="preserve"> </w:t>
      </w:r>
      <w:r w:rsidR="00A44989" w:rsidRPr="00815487">
        <w:rPr>
          <w:rFonts w:asciiTheme="minorHAnsi" w:eastAsia="Arial" w:hAnsiTheme="minorHAnsi" w:cs="Arial"/>
          <w:noProof/>
          <w:sz w:val="24"/>
          <w:szCs w:val="24"/>
          <w:lang w:val="en-US"/>
        </w:rPr>
        <w:t>risk politikalarını, kriterlerini ve kontrol mekanizmalarını belirler.</w:t>
      </w:r>
    </w:p>
    <w:p w14:paraId="1F750855" w14:textId="77777777" w:rsidR="00756636" w:rsidRPr="00815487" w:rsidRDefault="00756636" w:rsidP="00756636">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67CD7054" w14:textId="12B68090" w:rsidR="00756636" w:rsidRPr="00815487" w:rsidRDefault="00A44989"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A</w:t>
      </w:r>
      <w:r w:rsidR="004755D3" w:rsidRPr="00815487">
        <w:rPr>
          <w:rFonts w:asciiTheme="minorHAnsi" w:eastAsia="Arial" w:hAnsiTheme="minorHAnsi" w:cs="Arial"/>
          <w:noProof/>
          <w:sz w:val="24"/>
          <w:szCs w:val="24"/>
          <w:lang w:val="en-US"/>
        </w:rPr>
        <w:t xml:space="preserve">lternatif </w:t>
      </w:r>
      <w:r w:rsidRPr="00815487">
        <w:rPr>
          <w:rFonts w:asciiTheme="minorHAnsi" w:eastAsia="Arial" w:hAnsiTheme="minorHAnsi" w:cs="Arial"/>
          <w:noProof/>
          <w:sz w:val="24"/>
          <w:szCs w:val="24"/>
          <w:lang w:val="en-US"/>
        </w:rPr>
        <w:t xml:space="preserve">Bank Risk </w:t>
      </w:r>
      <w:r w:rsidR="00995DF1">
        <w:rPr>
          <w:rFonts w:asciiTheme="minorHAnsi" w:eastAsia="Arial" w:hAnsiTheme="minorHAnsi" w:cs="Arial"/>
          <w:noProof/>
          <w:sz w:val="24"/>
          <w:szCs w:val="24"/>
          <w:lang w:val="en-US"/>
        </w:rPr>
        <w:t xml:space="preserve">Yönetimi </w:t>
      </w:r>
      <w:r w:rsidR="005C01B5">
        <w:rPr>
          <w:rFonts w:asciiTheme="minorHAnsi" w:eastAsia="Arial" w:hAnsiTheme="minorHAnsi" w:cs="Arial"/>
          <w:noProof/>
          <w:sz w:val="24"/>
          <w:szCs w:val="24"/>
          <w:lang w:val="en-US"/>
        </w:rPr>
        <w:t>Grubu</w:t>
      </w:r>
      <w:r w:rsidR="00511B4F" w:rsidRPr="00815487">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w:t>
      </w:r>
      <w:r w:rsidR="004755D3" w:rsidRPr="00815487">
        <w:rPr>
          <w:rFonts w:asciiTheme="minorHAnsi" w:eastAsia="Arial" w:hAnsiTheme="minorHAnsi" w:cs="Arial"/>
          <w:noProof/>
          <w:sz w:val="24"/>
          <w:szCs w:val="24"/>
          <w:lang w:val="en-US"/>
        </w:rPr>
        <w:t>Risk Yönetimi Başkanı</w:t>
      </w:r>
      <w:r w:rsidR="002B4236" w:rsidRPr="00815487">
        <w:rPr>
          <w:rFonts w:asciiTheme="minorHAnsi" w:eastAsia="Arial" w:hAnsiTheme="minorHAnsi" w:cs="Arial"/>
          <w:noProof/>
          <w:sz w:val="24"/>
          <w:szCs w:val="24"/>
          <w:lang w:val="en-US"/>
        </w:rPr>
        <w:t xml:space="preserve"> ve </w:t>
      </w:r>
      <w:r w:rsidRPr="00815487">
        <w:rPr>
          <w:rFonts w:asciiTheme="minorHAnsi" w:eastAsia="Arial" w:hAnsiTheme="minorHAnsi" w:cs="Arial"/>
          <w:noProof/>
          <w:sz w:val="24"/>
          <w:szCs w:val="24"/>
          <w:lang w:val="en-US"/>
        </w:rPr>
        <w:t xml:space="preserve">Yönetim Risk Komitesi </w:t>
      </w:r>
      <w:r w:rsidR="005C01B5">
        <w:rPr>
          <w:rFonts w:asciiTheme="minorHAnsi" w:eastAsia="Arial" w:hAnsiTheme="minorHAnsi" w:cs="Arial"/>
          <w:noProof/>
          <w:sz w:val="24"/>
          <w:szCs w:val="24"/>
          <w:lang w:val="en-US"/>
        </w:rPr>
        <w:t>vasıtasıyla</w:t>
      </w:r>
      <w:r w:rsidR="005C01B5"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Yönetim Kurulu Risk Komitesi’ne raporlama yapar.</w:t>
      </w:r>
    </w:p>
    <w:p w14:paraId="4F5B4358" w14:textId="77777777" w:rsidR="00AD61D9" w:rsidRPr="00815487" w:rsidRDefault="00AD61D9" w:rsidP="00AD61D9">
      <w:pPr>
        <w:pStyle w:val="ListParagraph"/>
        <w:rPr>
          <w:rFonts w:asciiTheme="minorHAnsi" w:eastAsia="Arial" w:hAnsiTheme="minorHAnsi" w:cs="Arial"/>
          <w:noProof/>
          <w:sz w:val="24"/>
          <w:szCs w:val="24"/>
          <w:lang w:val="en-US"/>
        </w:rPr>
      </w:pPr>
    </w:p>
    <w:p w14:paraId="7B337855" w14:textId="77777777" w:rsidR="00AD61D9" w:rsidRPr="00815487" w:rsidRDefault="00AD61D9"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 xml:space="preserve">Yönetim Kurulu Kredi Komitesi </w:t>
      </w:r>
    </w:p>
    <w:p w14:paraId="009C4E44" w14:textId="77777777" w:rsidR="00AD61D9" w:rsidRPr="00815487" w:rsidRDefault="00AD61D9" w:rsidP="00AD61D9">
      <w:pPr>
        <w:pStyle w:val="Heading4"/>
        <w:tabs>
          <w:tab w:val="left" w:pos="661"/>
          <w:tab w:val="left" w:pos="1134"/>
        </w:tabs>
        <w:ind w:left="709" w:firstLine="0"/>
        <w:rPr>
          <w:rFonts w:asciiTheme="minorHAnsi" w:hAnsiTheme="minorHAnsi" w:cs="Arial"/>
          <w:noProof/>
          <w:sz w:val="24"/>
          <w:szCs w:val="24"/>
          <w:lang w:val="en-US"/>
        </w:rPr>
      </w:pPr>
    </w:p>
    <w:p w14:paraId="07734413" w14:textId="6D2051DD" w:rsidR="00AD61D9" w:rsidRPr="00815487" w:rsidRDefault="00AD61D9"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bir Kredi Komitesi </w:t>
      </w:r>
      <w:r w:rsidR="00995DF1">
        <w:rPr>
          <w:rFonts w:asciiTheme="minorHAnsi" w:eastAsia="Arial" w:hAnsiTheme="minorHAnsi" w:cs="Arial"/>
          <w:noProof/>
          <w:sz w:val="24"/>
          <w:szCs w:val="24"/>
          <w:lang w:val="en-US"/>
        </w:rPr>
        <w:t>oluşturur</w:t>
      </w:r>
      <w:r w:rsidRPr="00815487">
        <w:rPr>
          <w:rFonts w:asciiTheme="minorHAnsi" w:eastAsia="Arial" w:hAnsiTheme="minorHAnsi" w:cs="Arial"/>
          <w:noProof/>
          <w:sz w:val="24"/>
          <w:szCs w:val="24"/>
          <w:lang w:val="en-US"/>
        </w:rPr>
        <w:t>.</w:t>
      </w:r>
    </w:p>
    <w:p w14:paraId="6C073750" w14:textId="77777777" w:rsidR="00A44989" w:rsidRPr="00815487" w:rsidRDefault="00A44989" w:rsidP="00A44989">
      <w:pPr>
        <w:widowControl w:val="0"/>
        <w:tabs>
          <w:tab w:val="left" w:pos="1701"/>
        </w:tabs>
        <w:jc w:val="both"/>
        <w:rPr>
          <w:rFonts w:asciiTheme="minorHAnsi" w:eastAsia="Arial" w:hAnsiTheme="minorHAnsi" w:cs="Arial"/>
          <w:noProof/>
          <w:lang w:val="en-US"/>
        </w:rPr>
      </w:pPr>
    </w:p>
    <w:p w14:paraId="6BE1D60F" w14:textId="1E40B6A8" w:rsidR="00AD61D9" w:rsidRPr="00815487" w:rsidRDefault="005C01B5"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hAnsiTheme="minorHAnsi" w:cs="Arial"/>
          <w:noProof/>
          <w:sz w:val="24"/>
          <w:szCs w:val="24"/>
          <w:lang w:val="en-US"/>
        </w:rPr>
      </w:pPr>
      <w:r>
        <w:rPr>
          <w:rFonts w:asciiTheme="minorHAnsi" w:hAnsiTheme="minorHAnsi" w:cs="Arial"/>
          <w:noProof/>
          <w:sz w:val="24"/>
          <w:szCs w:val="24"/>
          <w:lang w:val="en-US"/>
        </w:rPr>
        <w:t xml:space="preserve">Yönetim Kurulu Kredi Komitesi, </w:t>
      </w:r>
      <w:r w:rsidR="00AD61D9" w:rsidRPr="00815487">
        <w:rPr>
          <w:rFonts w:asciiTheme="minorHAnsi" w:hAnsiTheme="minorHAnsi" w:cs="Arial"/>
          <w:noProof/>
          <w:sz w:val="24"/>
          <w:szCs w:val="24"/>
          <w:lang w:val="en-US"/>
        </w:rPr>
        <w:t>Banka Yönetim Kurulu tarafından tahsis edilen yetki ve yönergeler</w:t>
      </w:r>
      <w:r>
        <w:rPr>
          <w:rFonts w:asciiTheme="minorHAnsi" w:hAnsiTheme="minorHAnsi" w:cs="Arial"/>
          <w:noProof/>
          <w:sz w:val="24"/>
          <w:szCs w:val="24"/>
          <w:lang w:val="en-US"/>
        </w:rPr>
        <w:t xml:space="preserve"> doğrultusunda </w:t>
      </w:r>
      <w:r w:rsidR="00AD61D9" w:rsidRPr="00815487">
        <w:rPr>
          <w:rFonts w:asciiTheme="minorHAnsi" w:hAnsiTheme="minorHAnsi" w:cs="Arial"/>
          <w:noProof/>
          <w:sz w:val="24"/>
          <w:szCs w:val="24"/>
          <w:lang w:val="en-US"/>
        </w:rPr>
        <w:t>kredi</w:t>
      </w:r>
      <w:r>
        <w:rPr>
          <w:rFonts w:asciiTheme="minorHAnsi" w:hAnsiTheme="minorHAnsi" w:cs="Arial"/>
          <w:noProof/>
          <w:sz w:val="24"/>
          <w:szCs w:val="24"/>
          <w:lang w:val="en-US"/>
        </w:rPr>
        <w:t>leri onaylar</w:t>
      </w:r>
      <w:r w:rsidR="00AD61D9" w:rsidRPr="00815487">
        <w:rPr>
          <w:rFonts w:asciiTheme="minorHAnsi" w:hAnsiTheme="minorHAnsi" w:cs="Arial"/>
          <w:noProof/>
          <w:sz w:val="24"/>
          <w:szCs w:val="24"/>
          <w:lang w:val="en-US"/>
        </w:rPr>
        <w:t xml:space="preserve">. </w:t>
      </w:r>
    </w:p>
    <w:p w14:paraId="51DDE586" w14:textId="77777777" w:rsidR="00AD61D9" w:rsidRPr="00815487" w:rsidRDefault="00AD61D9" w:rsidP="00AD61D9">
      <w:pPr>
        <w:pStyle w:val="ListParagraph"/>
        <w:widowControl w:val="0"/>
        <w:tabs>
          <w:tab w:val="left" w:pos="1701"/>
        </w:tabs>
        <w:spacing w:after="0" w:line="240" w:lineRule="auto"/>
        <w:ind w:left="1701"/>
        <w:contextualSpacing w:val="0"/>
        <w:jc w:val="both"/>
        <w:rPr>
          <w:rFonts w:asciiTheme="minorHAnsi" w:hAnsiTheme="minorHAnsi" w:cs="Arial"/>
          <w:noProof/>
          <w:sz w:val="24"/>
          <w:szCs w:val="24"/>
          <w:lang w:val="en-US"/>
        </w:rPr>
      </w:pPr>
    </w:p>
    <w:p w14:paraId="48BB2B0F" w14:textId="6C350621" w:rsidR="00AD61D9" w:rsidRPr="00815487" w:rsidRDefault="005C01B5"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Pr>
          <w:rFonts w:asciiTheme="minorHAnsi" w:hAnsiTheme="minorHAnsi" w:cs="Arial"/>
          <w:noProof/>
          <w:sz w:val="24"/>
          <w:szCs w:val="24"/>
          <w:lang w:val="en-US"/>
        </w:rPr>
        <w:t xml:space="preserve">Yönetim Kurulu </w:t>
      </w:r>
      <w:r w:rsidR="00A5728A" w:rsidRPr="00815487">
        <w:rPr>
          <w:rFonts w:asciiTheme="minorHAnsi" w:hAnsiTheme="minorHAnsi" w:cs="Arial"/>
          <w:noProof/>
          <w:sz w:val="24"/>
          <w:szCs w:val="24"/>
          <w:lang w:val="en-US"/>
        </w:rPr>
        <w:t>Kredi Komitesi’</w:t>
      </w:r>
      <w:r>
        <w:rPr>
          <w:rFonts w:asciiTheme="minorHAnsi" w:hAnsiTheme="minorHAnsi" w:cs="Arial"/>
          <w:noProof/>
          <w:sz w:val="24"/>
          <w:szCs w:val="24"/>
          <w:lang w:val="en-US"/>
        </w:rPr>
        <w:t>nin yetkisini aşan krediler</w:t>
      </w:r>
      <w:r w:rsidR="00AD61D9" w:rsidRPr="00815487">
        <w:rPr>
          <w:rFonts w:asciiTheme="minorHAnsi" w:hAnsiTheme="minorHAnsi" w:cs="Arial"/>
          <w:noProof/>
          <w:sz w:val="24"/>
          <w:szCs w:val="24"/>
          <w:lang w:val="en-US"/>
        </w:rPr>
        <w:t xml:space="preserve"> Yönetim Kurulu'n</w:t>
      </w:r>
      <w:r>
        <w:rPr>
          <w:rFonts w:asciiTheme="minorHAnsi" w:hAnsiTheme="minorHAnsi" w:cs="Arial"/>
          <w:noProof/>
          <w:sz w:val="24"/>
          <w:szCs w:val="24"/>
          <w:lang w:val="en-US"/>
        </w:rPr>
        <w:t xml:space="preserve">un onayına </w:t>
      </w:r>
      <w:r w:rsidR="00EC17A1">
        <w:rPr>
          <w:rFonts w:asciiTheme="minorHAnsi" w:hAnsiTheme="minorHAnsi" w:cs="Arial"/>
          <w:noProof/>
          <w:sz w:val="24"/>
          <w:szCs w:val="24"/>
          <w:lang w:val="en-US"/>
        </w:rPr>
        <w:t>tabidir</w:t>
      </w:r>
      <w:r>
        <w:rPr>
          <w:rFonts w:asciiTheme="minorHAnsi" w:hAnsiTheme="minorHAnsi" w:cs="Arial"/>
          <w:noProof/>
          <w:sz w:val="24"/>
          <w:szCs w:val="24"/>
          <w:lang w:val="en-US"/>
        </w:rPr>
        <w:t>.</w:t>
      </w:r>
    </w:p>
    <w:p w14:paraId="4F6FAF12" w14:textId="77777777" w:rsidR="00AD61D9" w:rsidRPr="00815487" w:rsidRDefault="00AD61D9" w:rsidP="00AD61D9">
      <w:pPr>
        <w:pStyle w:val="ListParagraph"/>
        <w:rPr>
          <w:rFonts w:asciiTheme="minorHAnsi" w:eastAsia="Arial" w:hAnsiTheme="minorHAnsi" w:cs="Arial"/>
          <w:noProof/>
          <w:sz w:val="24"/>
          <w:szCs w:val="24"/>
          <w:lang w:val="en-US"/>
        </w:rPr>
      </w:pPr>
    </w:p>
    <w:p w14:paraId="0A9C3077" w14:textId="0D805F5C" w:rsidR="00AD61D9" w:rsidRPr="00815487" w:rsidRDefault="00AD61D9"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gerek</w:t>
      </w:r>
      <w:r w:rsidR="005C01B5">
        <w:rPr>
          <w:rFonts w:asciiTheme="minorHAnsi" w:eastAsia="Arial" w:hAnsiTheme="minorHAnsi" w:cs="Arial"/>
          <w:noProof/>
          <w:sz w:val="24"/>
          <w:szCs w:val="24"/>
          <w:lang w:val="en-US"/>
        </w:rPr>
        <w:t>en zamanlarda</w:t>
      </w:r>
      <w:r w:rsidRPr="00815487">
        <w:rPr>
          <w:rFonts w:asciiTheme="minorHAnsi" w:eastAsia="Arial" w:hAnsiTheme="minorHAnsi" w:cs="Arial"/>
          <w:noProof/>
          <w:sz w:val="24"/>
          <w:szCs w:val="24"/>
          <w:lang w:val="en-US"/>
        </w:rPr>
        <w:t>, Komite</w:t>
      </w:r>
      <w:r w:rsidR="005C01B5">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nin tüzüğünü gözden geçirme </w:t>
      </w:r>
      <w:r w:rsidR="005C01B5">
        <w:rPr>
          <w:rFonts w:asciiTheme="minorHAnsi" w:eastAsia="Arial" w:hAnsiTheme="minorHAnsi" w:cs="Arial"/>
          <w:noProof/>
          <w:sz w:val="24"/>
          <w:szCs w:val="24"/>
          <w:lang w:val="en-US"/>
        </w:rPr>
        <w:t>yetkisine sahiptir</w:t>
      </w:r>
      <w:r w:rsidRPr="00815487">
        <w:rPr>
          <w:rFonts w:asciiTheme="minorHAnsi" w:eastAsia="Arial" w:hAnsiTheme="minorHAnsi" w:cs="Arial"/>
          <w:noProof/>
          <w:sz w:val="24"/>
          <w:szCs w:val="24"/>
          <w:lang w:val="en-US"/>
        </w:rPr>
        <w:t xml:space="preserve">. </w:t>
      </w:r>
    </w:p>
    <w:p w14:paraId="24FC006D" w14:textId="77777777" w:rsidR="00AD61D9" w:rsidRPr="00815487" w:rsidRDefault="00AD61D9" w:rsidP="00AD61D9">
      <w:pPr>
        <w:pStyle w:val="ListParagraph"/>
        <w:rPr>
          <w:rFonts w:asciiTheme="minorHAnsi" w:eastAsia="Arial" w:hAnsiTheme="minorHAnsi" w:cs="Arial"/>
          <w:noProof/>
          <w:sz w:val="24"/>
          <w:szCs w:val="24"/>
          <w:lang w:val="en-US"/>
        </w:rPr>
      </w:pPr>
    </w:p>
    <w:p w14:paraId="72A91C1A" w14:textId="10CDC1B7" w:rsidR="00AD61D9" w:rsidRPr="00815487" w:rsidRDefault="00AD61D9"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hAnsiTheme="minorHAnsi" w:cs="Arial"/>
          <w:noProof/>
          <w:sz w:val="24"/>
          <w:szCs w:val="24"/>
          <w:lang w:val="en-US"/>
        </w:rPr>
        <w:t>Yönetim Kurulu Kredi Komitesi</w:t>
      </w:r>
      <w:r w:rsidR="0079771A">
        <w:rPr>
          <w:rFonts w:asciiTheme="minorHAnsi" w:hAnsiTheme="minorHAnsi" w:cs="Arial"/>
          <w:noProof/>
          <w:sz w:val="24"/>
          <w:szCs w:val="24"/>
          <w:lang w:val="en-US"/>
        </w:rPr>
        <w:t>, biri Genel Müdür</w:t>
      </w:r>
      <w:r w:rsidR="00A5728A" w:rsidRPr="00815487">
        <w:rPr>
          <w:rFonts w:asciiTheme="minorHAnsi" w:hAnsiTheme="minorHAnsi" w:cs="Arial"/>
          <w:noProof/>
          <w:sz w:val="24"/>
          <w:szCs w:val="24"/>
          <w:lang w:val="en-US"/>
        </w:rPr>
        <w:t xml:space="preserve"> olmak üzere</w:t>
      </w:r>
      <w:r w:rsidRPr="00815487">
        <w:rPr>
          <w:rFonts w:asciiTheme="minorHAnsi" w:hAnsiTheme="minorHAnsi" w:cs="Arial"/>
          <w:noProof/>
          <w:sz w:val="24"/>
          <w:szCs w:val="24"/>
          <w:lang w:val="en-US"/>
        </w:rPr>
        <w:t xml:space="preserve"> </w:t>
      </w:r>
      <w:r w:rsidR="0079771A">
        <w:rPr>
          <w:rFonts w:asciiTheme="minorHAnsi" w:hAnsiTheme="minorHAnsi" w:cs="Arial"/>
          <w:noProof/>
          <w:sz w:val="24"/>
          <w:szCs w:val="24"/>
          <w:lang w:val="en-US"/>
        </w:rPr>
        <w:t xml:space="preserve">Yönetim Kurulu üyeleri arasından </w:t>
      </w:r>
      <w:r w:rsidRPr="00815487">
        <w:rPr>
          <w:rFonts w:asciiTheme="minorHAnsi" w:hAnsiTheme="minorHAnsi" w:cs="Arial"/>
          <w:noProof/>
          <w:sz w:val="24"/>
          <w:szCs w:val="24"/>
          <w:lang w:val="en-US"/>
        </w:rPr>
        <w:t xml:space="preserve">en az üç (3) </w:t>
      </w:r>
      <w:r w:rsidR="0079771A">
        <w:rPr>
          <w:rFonts w:asciiTheme="minorHAnsi" w:hAnsiTheme="minorHAnsi" w:cs="Arial"/>
          <w:noProof/>
          <w:sz w:val="24"/>
          <w:szCs w:val="24"/>
          <w:lang w:val="en-US"/>
        </w:rPr>
        <w:t>asil üyeden</w:t>
      </w:r>
      <w:r w:rsidR="007D7D90" w:rsidRPr="00815487">
        <w:rPr>
          <w:rFonts w:asciiTheme="minorHAnsi" w:hAnsiTheme="minorHAnsi" w:cs="Arial"/>
          <w:noProof/>
          <w:sz w:val="24"/>
          <w:szCs w:val="24"/>
          <w:lang w:val="en-US"/>
        </w:rPr>
        <w:t xml:space="preserve"> </w:t>
      </w:r>
      <w:r w:rsidRPr="00815487">
        <w:rPr>
          <w:rFonts w:asciiTheme="minorHAnsi" w:hAnsiTheme="minorHAnsi" w:cs="Arial"/>
          <w:noProof/>
          <w:sz w:val="24"/>
          <w:szCs w:val="24"/>
          <w:lang w:val="en-US"/>
        </w:rPr>
        <w:t>ve iki (2) yedek üyeden oluşur.</w:t>
      </w:r>
    </w:p>
    <w:p w14:paraId="5CA80EB9" w14:textId="77777777" w:rsidR="00AD61D9" w:rsidRPr="00815487" w:rsidRDefault="00AD61D9" w:rsidP="00A44989">
      <w:pPr>
        <w:widowControl w:val="0"/>
        <w:tabs>
          <w:tab w:val="left" w:pos="1701"/>
        </w:tabs>
        <w:jc w:val="both"/>
        <w:rPr>
          <w:rFonts w:asciiTheme="minorHAnsi" w:eastAsia="Arial" w:hAnsiTheme="minorHAnsi" w:cs="Arial"/>
          <w:noProof/>
          <w:lang w:val="en-US"/>
        </w:rPr>
      </w:pPr>
    </w:p>
    <w:p w14:paraId="3649C405" w14:textId="77777777" w:rsidR="00AD61D9" w:rsidRPr="00815487" w:rsidRDefault="00AD61D9" w:rsidP="00A44989">
      <w:pPr>
        <w:widowControl w:val="0"/>
        <w:tabs>
          <w:tab w:val="left" w:pos="1701"/>
        </w:tabs>
        <w:jc w:val="both"/>
        <w:rPr>
          <w:rFonts w:asciiTheme="minorHAnsi" w:eastAsia="Arial" w:hAnsiTheme="minorHAnsi" w:cs="Arial"/>
          <w:noProof/>
          <w:lang w:val="en-US"/>
        </w:rPr>
      </w:pPr>
    </w:p>
    <w:p w14:paraId="46F1D479" w14:textId="77777777" w:rsidR="00DF5973" w:rsidRPr="00815487" w:rsidRDefault="00A44989" w:rsidP="00E672D2">
      <w:pPr>
        <w:widowControl w:val="0"/>
        <w:numPr>
          <w:ilvl w:val="0"/>
          <w:numId w:val="4"/>
        </w:numPr>
        <w:tabs>
          <w:tab w:val="left" w:pos="677"/>
        </w:tabs>
        <w:spacing w:before="49"/>
        <w:ind w:left="677"/>
        <w:rPr>
          <w:rFonts w:asciiTheme="minorHAnsi" w:eastAsia="Arial" w:hAnsiTheme="minorHAnsi" w:cs="Arial"/>
          <w:b/>
          <w:bCs/>
          <w:noProof/>
          <w:lang w:val="en-US"/>
        </w:rPr>
      </w:pPr>
      <w:r w:rsidRPr="00815487">
        <w:rPr>
          <w:rFonts w:asciiTheme="minorHAnsi" w:eastAsia="Arial" w:hAnsiTheme="minorHAnsi" w:cs="Arial"/>
          <w:b/>
          <w:bCs/>
          <w:noProof/>
          <w:lang w:val="en-US"/>
        </w:rPr>
        <w:t>Yönetim Kurulu Üyeliği</w:t>
      </w:r>
    </w:p>
    <w:p w14:paraId="46710BEF" w14:textId="77777777" w:rsidR="00DF5973" w:rsidRPr="00815487" w:rsidRDefault="00DF5973" w:rsidP="00DF5973">
      <w:pPr>
        <w:spacing w:before="8"/>
        <w:rPr>
          <w:rFonts w:asciiTheme="minorHAnsi" w:hAnsiTheme="minorHAnsi" w:cs="Arial"/>
          <w:noProof/>
          <w:lang w:val="en-US"/>
        </w:rPr>
      </w:pPr>
    </w:p>
    <w:p w14:paraId="79E3B1D4" w14:textId="77777777" w:rsidR="00DF5973" w:rsidRPr="00815487" w:rsidRDefault="00A44989"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Aranan Nitelikler</w:t>
      </w:r>
    </w:p>
    <w:p w14:paraId="2F2A0256" w14:textId="77777777" w:rsidR="00DF5973" w:rsidRPr="00815487" w:rsidRDefault="00DF5973" w:rsidP="00DF5973">
      <w:pPr>
        <w:pStyle w:val="BodyText"/>
        <w:spacing w:before="72"/>
        <w:ind w:left="814" w:right="182"/>
        <w:rPr>
          <w:rFonts w:asciiTheme="minorHAnsi" w:hAnsiTheme="minorHAnsi" w:cs="Arial"/>
          <w:noProof/>
          <w:sz w:val="24"/>
          <w:szCs w:val="24"/>
          <w:lang w:val="en-US"/>
        </w:rPr>
      </w:pPr>
    </w:p>
    <w:p w14:paraId="79A85B81" w14:textId="77777777" w:rsidR="00DF5973" w:rsidRPr="00815487" w:rsidRDefault="00A44989" w:rsidP="00381B58">
      <w:pPr>
        <w:pStyle w:val="BodyText"/>
        <w:spacing w:before="72"/>
        <w:ind w:left="814" w:right="182"/>
        <w:jc w:val="both"/>
        <w:rPr>
          <w:rFonts w:asciiTheme="minorHAnsi" w:hAnsiTheme="minorHAnsi" w:cs="Arial"/>
          <w:noProof/>
          <w:sz w:val="24"/>
          <w:szCs w:val="24"/>
          <w:lang w:val="en-US"/>
        </w:rPr>
      </w:pPr>
      <w:r w:rsidRPr="00815487">
        <w:rPr>
          <w:rFonts w:asciiTheme="minorHAnsi" w:hAnsiTheme="minorHAnsi" w:cs="Arial"/>
          <w:noProof/>
          <w:sz w:val="24"/>
          <w:szCs w:val="24"/>
          <w:lang w:val="en-US"/>
        </w:rPr>
        <w:t>Aşağıda belirtilen üyelik nitelikleri A</w:t>
      </w:r>
      <w:r w:rsidR="004755D3" w:rsidRPr="00815487">
        <w:rPr>
          <w:rFonts w:asciiTheme="minorHAnsi" w:hAnsiTheme="minorHAnsi" w:cs="Arial"/>
          <w:noProof/>
          <w:sz w:val="24"/>
          <w:szCs w:val="24"/>
          <w:lang w:val="en-US"/>
        </w:rPr>
        <w:t xml:space="preserve">lternatif </w:t>
      </w:r>
      <w:r w:rsidRPr="00815487">
        <w:rPr>
          <w:rFonts w:asciiTheme="minorHAnsi" w:hAnsiTheme="minorHAnsi" w:cs="Arial"/>
          <w:noProof/>
          <w:sz w:val="24"/>
          <w:szCs w:val="24"/>
          <w:lang w:val="en-US"/>
        </w:rPr>
        <w:t xml:space="preserve">Bank Ana Sözleşmesi, </w:t>
      </w:r>
      <w:r w:rsidR="00A5728A" w:rsidRPr="00815487">
        <w:rPr>
          <w:rFonts w:asciiTheme="minorHAnsi" w:hAnsiTheme="minorHAnsi" w:cs="Arial"/>
          <w:noProof/>
          <w:sz w:val="24"/>
          <w:szCs w:val="24"/>
          <w:lang w:val="en-US"/>
        </w:rPr>
        <w:t xml:space="preserve">Türk Ticaret Kanunu </w:t>
      </w:r>
      <w:r w:rsidRPr="00815487">
        <w:rPr>
          <w:rFonts w:asciiTheme="minorHAnsi" w:hAnsiTheme="minorHAnsi" w:cs="Arial"/>
          <w:noProof/>
          <w:sz w:val="24"/>
          <w:szCs w:val="24"/>
          <w:lang w:val="en-US"/>
        </w:rPr>
        <w:t xml:space="preserve">ve </w:t>
      </w:r>
      <w:r w:rsidR="007D7D90" w:rsidRPr="00815487">
        <w:rPr>
          <w:rFonts w:asciiTheme="minorHAnsi" w:hAnsiTheme="minorHAnsi" w:cs="Arial"/>
          <w:noProof/>
          <w:sz w:val="24"/>
          <w:szCs w:val="24"/>
          <w:lang w:val="en-US"/>
        </w:rPr>
        <w:t xml:space="preserve">ilgili diğer mevzuat </w:t>
      </w:r>
      <w:r w:rsidRPr="00815487">
        <w:rPr>
          <w:rFonts w:asciiTheme="minorHAnsi" w:hAnsiTheme="minorHAnsi" w:cs="Arial"/>
          <w:noProof/>
          <w:sz w:val="24"/>
          <w:szCs w:val="24"/>
          <w:lang w:val="en-US"/>
        </w:rPr>
        <w:t xml:space="preserve">baz alınarak </w:t>
      </w:r>
      <w:r w:rsidR="0027592F" w:rsidRPr="00815487">
        <w:rPr>
          <w:rFonts w:asciiTheme="minorHAnsi" w:hAnsiTheme="minorHAnsi" w:cs="Arial"/>
          <w:noProof/>
          <w:sz w:val="24"/>
          <w:szCs w:val="24"/>
          <w:lang w:val="en-US"/>
        </w:rPr>
        <w:t>değerlendirilmelidir</w:t>
      </w:r>
      <w:r w:rsidRPr="00815487">
        <w:rPr>
          <w:rFonts w:asciiTheme="minorHAnsi" w:hAnsiTheme="minorHAnsi" w:cs="Arial"/>
          <w:noProof/>
          <w:sz w:val="24"/>
          <w:szCs w:val="24"/>
          <w:lang w:val="en-US"/>
        </w:rPr>
        <w:t>:</w:t>
      </w:r>
    </w:p>
    <w:p w14:paraId="4ACB61E4" w14:textId="77777777" w:rsidR="00DF5973" w:rsidRPr="00815487" w:rsidRDefault="00DF5973" w:rsidP="00DF5973">
      <w:pPr>
        <w:spacing w:before="7"/>
        <w:rPr>
          <w:rFonts w:asciiTheme="minorHAnsi" w:hAnsiTheme="minorHAnsi" w:cs="Arial"/>
          <w:noProof/>
          <w:lang w:val="en-US"/>
        </w:rPr>
      </w:pPr>
    </w:p>
    <w:p w14:paraId="777755BF" w14:textId="77777777" w:rsidR="00DF5973" w:rsidRPr="00815487" w:rsidRDefault="00A44989"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Üye nitelikleri Bankacılık Kanunu’na uygun olmalıdır</w:t>
      </w:r>
      <w:r w:rsidR="00DF5973" w:rsidRPr="00815487">
        <w:rPr>
          <w:rFonts w:asciiTheme="minorHAnsi" w:eastAsia="Arial" w:hAnsiTheme="minorHAnsi" w:cs="Arial"/>
          <w:noProof/>
          <w:sz w:val="24"/>
          <w:szCs w:val="24"/>
          <w:lang w:val="en-US"/>
        </w:rPr>
        <w:t xml:space="preserve">. </w:t>
      </w:r>
    </w:p>
    <w:p w14:paraId="38216C22" w14:textId="77777777" w:rsidR="00DF5973" w:rsidRPr="00815487" w:rsidRDefault="00DF5973" w:rsidP="00DF5973">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753E35FB" w14:textId="4E42CCFE" w:rsidR="00DF5973" w:rsidRPr="00815487" w:rsidRDefault="00A44989"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Üye adayı;</w:t>
      </w:r>
      <w:r w:rsidR="00EC17A1">
        <w:rPr>
          <w:rFonts w:asciiTheme="minorHAnsi" w:eastAsia="Arial" w:hAnsiTheme="minorHAnsi" w:cs="Arial"/>
          <w:noProof/>
          <w:sz w:val="24"/>
          <w:szCs w:val="24"/>
          <w:lang w:val="en-US"/>
        </w:rPr>
        <w:t xml:space="preserve"> Banka’nın</w:t>
      </w:r>
      <w:r w:rsidRPr="00815487">
        <w:rPr>
          <w:rFonts w:asciiTheme="minorHAnsi" w:eastAsia="Arial" w:hAnsiTheme="minorHAnsi" w:cs="Arial"/>
          <w:noProof/>
          <w:sz w:val="24"/>
          <w:szCs w:val="24"/>
          <w:lang w:val="en-US"/>
        </w:rPr>
        <w:t xml:space="preserve"> vizyon</w:t>
      </w:r>
      <w:r w:rsidR="00EC17A1">
        <w:rPr>
          <w:rFonts w:asciiTheme="minorHAnsi" w:eastAsia="Arial" w:hAnsiTheme="minorHAnsi" w:cs="Arial"/>
          <w:noProof/>
          <w:sz w:val="24"/>
          <w:szCs w:val="24"/>
          <w:lang w:val="en-US"/>
        </w:rPr>
        <w:t>u</w:t>
      </w:r>
      <w:r w:rsidRPr="00815487">
        <w:rPr>
          <w:rFonts w:asciiTheme="minorHAnsi" w:eastAsia="Arial" w:hAnsiTheme="minorHAnsi" w:cs="Arial"/>
          <w:noProof/>
          <w:sz w:val="24"/>
          <w:szCs w:val="24"/>
          <w:lang w:val="en-US"/>
        </w:rPr>
        <w:t>, ilke</w:t>
      </w:r>
      <w:r w:rsidR="00EC17A1">
        <w:rPr>
          <w:rFonts w:asciiTheme="minorHAnsi" w:eastAsia="Arial" w:hAnsiTheme="minorHAnsi" w:cs="Arial"/>
          <w:noProof/>
          <w:sz w:val="24"/>
          <w:szCs w:val="24"/>
          <w:lang w:val="en-US"/>
        </w:rPr>
        <w:t>leri</w:t>
      </w:r>
      <w:r w:rsidRPr="00815487">
        <w:rPr>
          <w:rFonts w:asciiTheme="minorHAnsi" w:eastAsia="Arial" w:hAnsiTheme="minorHAnsi" w:cs="Arial"/>
          <w:noProof/>
          <w:sz w:val="24"/>
          <w:szCs w:val="24"/>
          <w:lang w:val="en-US"/>
        </w:rPr>
        <w:t>, değer</w:t>
      </w:r>
      <w:r w:rsidR="00EC17A1">
        <w:rPr>
          <w:rFonts w:asciiTheme="minorHAnsi" w:eastAsia="Arial" w:hAnsiTheme="minorHAnsi" w:cs="Arial"/>
          <w:noProof/>
          <w:sz w:val="24"/>
          <w:szCs w:val="24"/>
          <w:lang w:val="en-US"/>
        </w:rPr>
        <w:t>leri</w:t>
      </w:r>
      <w:r w:rsidRPr="00815487">
        <w:rPr>
          <w:rFonts w:asciiTheme="minorHAnsi" w:eastAsia="Arial" w:hAnsiTheme="minorHAnsi" w:cs="Arial"/>
          <w:noProof/>
          <w:sz w:val="24"/>
          <w:szCs w:val="24"/>
          <w:lang w:val="en-US"/>
        </w:rPr>
        <w:t xml:space="preserve"> ve stratejik plan</w:t>
      </w:r>
      <w:r w:rsidR="00EC17A1">
        <w:rPr>
          <w:rFonts w:asciiTheme="minorHAnsi" w:eastAsia="Arial" w:hAnsiTheme="minorHAnsi" w:cs="Arial"/>
          <w:noProof/>
          <w:sz w:val="24"/>
          <w:szCs w:val="24"/>
          <w:lang w:val="en-US"/>
        </w:rPr>
        <w:t>ını</w:t>
      </w:r>
      <w:r w:rsidRPr="00815487">
        <w:rPr>
          <w:rFonts w:asciiTheme="minorHAnsi" w:eastAsia="Arial" w:hAnsiTheme="minorHAnsi" w:cs="Arial"/>
          <w:noProof/>
          <w:sz w:val="24"/>
          <w:szCs w:val="24"/>
          <w:lang w:val="en-US"/>
        </w:rPr>
        <w:t xml:space="preserve"> belirle</w:t>
      </w:r>
      <w:r w:rsidR="00EC17A1">
        <w:rPr>
          <w:rFonts w:asciiTheme="minorHAnsi" w:eastAsia="Arial" w:hAnsiTheme="minorHAnsi" w:cs="Arial"/>
          <w:noProof/>
          <w:sz w:val="24"/>
          <w:szCs w:val="24"/>
          <w:lang w:val="en-US"/>
        </w:rPr>
        <w:t xml:space="preserve">yerek liderlik sağlayabilecek ve </w:t>
      </w:r>
      <w:r w:rsidRPr="00815487">
        <w:rPr>
          <w:rFonts w:asciiTheme="minorHAnsi" w:eastAsia="Arial" w:hAnsiTheme="minorHAnsi" w:cs="Arial"/>
          <w:noProof/>
          <w:sz w:val="24"/>
          <w:szCs w:val="24"/>
          <w:lang w:val="en-US"/>
        </w:rPr>
        <w:t xml:space="preserve">hissedar </w:t>
      </w:r>
      <w:r w:rsidR="00EC17A1">
        <w:rPr>
          <w:rFonts w:asciiTheme="minorHAnsi" w:eastAsia="Arial" w:hAnsiTheme="minorHAnsi" w:cs="Arial"/>
          <w:noProof/>
          <w:sz w:val="24"/>
          <w:szCs w:val="24"/>
          <w:lang w:val="en-US"/>
        </w:rPr>
        <w:t>karlılığının</w:t>
      </w:r>
      <w:r w:rsidR="00EC17A1" w:rsidRPr="00815487">
        <w:rPr>
          <w:rFonts w:asciiTheme="minorHAnsi" w:eastAsia="Arial" w:hAnsiTheme="minorHAnsi" w:cs="Arial"/>
          <w:noProof/>
          <w:sz w:val="24"/>
          <w:szCs w:val="24"/>
          <w:lang w:val="en-US"/>
        </w:rPr>
        <w:t xml:space="preserve"> </w:t>
      </w:r>
      <w:r w:rsidR="00EC17A1">
        <w:rPr>
          <w:rFonts w:asciiTheme="minorHAnsi" w:eastAsia="Arial" w:hAnsiTheme="minorHAnsi" w:cs="Arial"/>
          <w:noProof/>
          <w:sz w:val="24"/>
          <w:szCs w:val="24"/>
          <w:lang w:val="en-US"/>
        </w:rPr>
        <w:t>en üst seviyeye getirilmesi</w:t>
      </w:r>
      <w:r w:rsidRPr="00815487">
        <w:rPr>
          <w:rFonts w:asciiTheme="minorHAnsi" w:eastAsia="Arial" w:hAnsiTheme="minorHAnsi" w:cs="Arial"/>
          <w:noProof/>
          <w:sz w:val="24"/>
          <w:szCs w:val="24"/>
          <w:lang w:val="en-US"/>
        </w:rPr>
        <w:t xml:space="preserve"> </w:t>
      </w:r>
      <w:r w:rsidR="00EC17A1">
        <w:rPr>
          <w:rFonts w:asciiTheme="minorHAnsi" w:eastAsia="Arial" w:hAnsiTheme="minorHAnsi" w:cs="Arial"/>
          <w:noProof/>
          <w:sz w:val="24"/>
          <w:szCs w:val="24"/>
          <w:lang w:val="en-US"/>
        </w:rPr>
        <w:t>hususunda</w:t>
      </w:r>
      <w:r w:rsidR="00EC17A1" w:rsidRPr="00815487">
        <w:rPr>
          <w:rFonts w:asciiTheme="minorHAnsi" w:eastAsia="Arial" w:hAnsiTheme="minorHAnsi" w:cs="Arial"/>
          <w:noProof/>
          <w:sz w:val="24"/>
          <w:szCs w:val="24"/>
          <w:lang w:val="en-US"/>
        </w:rPr>
        <w:t xml:space="preserve"> </w:t>
      </w:r>
      <w:r w:rsidR="00EC17A1">
        <w:rPr>
          <w:rFonts w:asciiTheme="minorHAnsi" w:eastAsia="Arial" w:hAnsiTheme="minorHAnsi" w:cs="Arial"/>
          <w:noProof/>
          <w:sz w:val="24"/>
          <w:szCs w:val="24"/>
          <w:lang w:val="en-US"/>
        </w:rPr>
        <w:t xml:space="preserve">üst </w:t>
      </w:r>
      <w:r w:rsidRPr="00815487">
        <w:rPr>
          <w:rFonts w:asciiTheme="minorHAnsi" w:eastAsia="Arial" w:hAnsiTheme="minorHAnsi" w:cs="Arial"/>
          <w:noProof/>
          <w:sz w:val="24"/>
          <w:szCs w:val="24"/>
          <w:lang w:val="en-US"/>
        </w:rPr>
        <w:t>yönetimi</w:t>
      </w:r>
      <w:r w:rsidR="00EC17A1">
        <w:rPr>
          <w:rFonts w:asciiTheme="minorHAnsi" w:eastAsia="Arial" w:hAnsiTheme="minorHAnsi" w:cs="Arial"/>
          <w:noProof/>
          <w:sz w:val="24"/>
          <w:szCs w:val="24"/>
          <w:lang w:val="en-US"/>
        </w:rPr>
        <w:t xml:space="preserve"> denetleyebilecek </w:t>
      </w:r>
      <w:r w:rsidRPr="00815487">
        <w:rPr>
          <w:rFonts w:asciiTheme="minorHAnsi" w:eastAsia="Arial" w:hAnsiTheme="minorHAnsi" w:cs="Arial"/>
          <w:noProof/>
          <w:sz w:val="24"/>
          <w:szCs w:val="24"/>
          <w:lang w:val="en-US"/>
        </w:rPr>
        <w:t>bilgi ve beceri</w:t>
      </w:r>
      <w:r w:rsidR="00EC17A1">
        <w:rPr>
          <w:rFonts w:asciiTheme="minorHAnsi" w:eastAsia="Arial" w:hAnsiTheme="minorHAnsi" w:cs="Arial"/>
          <w:noProof/>
          <w:sz w:val="24"/>
          <w:szCs w:val="24"/>
          <w:lang w:val="en-US"/>
        </w:rPr>
        <w:t>ler</w:t>
      </w:r>
      <w:r w:rsidRPr="00815487">
        <w:rPr>
          <w:rFonts w:asciiTheme="minorHAnsi" w:eastAsia="Arial" w:hAnsiTheme="minorHAnsi" w:cs="Arial"/>
          <w:noProof/>
          <w:sz w:val="24"/>
          <w:szCs w:val="24"/>
          <w:lang w:val="en-US"/>
        </w:rPr>
        <w:t>e sahip olmalıdır.</w:t>
      </w:r>
    </w:p>
    <w:p w14:paraId="6EA9D205" w14:textId="77777777" w:rsidR="00DF5973" w:rsidRPr="00815487" w:rsidRDefault="00DF5973" w:rsidP="00DF5973">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03EB0321" w14:textId="0BF17B88" w:rsidR="00DF5973" w:rsidRPr="00815487" w:rsidRDefault="00D404CB"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Bankacılık</w:t>
      </w:r>
      <w:r w:rsidR="00EC17A1">
        <w:rPr>
          <w:rFonts w:asciiTheme="minorHAnsi" w:eastAsia="Arial" w:hAnsiTheme="minorHAnsi" w:cs="Arial"/>
          <w:noProof/>
          <w:sz w:val="24"/>
          <w:szCs w:val="24"/>
          <w:lang w:val="en-US"/>
        </w:rPr>
        <w:t xml:space="preserve"> sektör</w:t>
      </w:r>
      <w:r w:rsidR="00C036ED">
        <w:rPr>
          <w:rFonts w:asciiTheme="minorHAnsi" w:eastAsia="Arial" w:hAnsiTheme="minorHAnsi" w:cs="Arial"/>
          <w:noProof/>
          <w:sz w:val="24"/>
          <w:szCs w:val="24"/>
          <w:lang w:val="en-US"/>
        </w:rPr>
        <w:t>ü</w:t>
      </w:r>
      <w:r w:rsidR="00EC17A1">
        <w:rPr>
          <w:rFonts w:asciiTheme="minorHAnsi" w:eastAsia="Arial" w:hAnsiTheme="minorHAnsi" w:cs="Arial"/>
          <w:noProof/>
          <w:sz w:val="24"/>
          <w:szCs w:val="24"/>
          <w:lang w:val="en-US"/>
        </w:rPr>
        <w:t xml:space="preserve"> ve</w:t>
      </w:r>
      <w:r w:rsidRPr="00815487">
        <w:rPr>
          <w:rFonts w:asciiTheme="minorHAnsi" w:eastAsia="Arial" w:hAnsiTheme="minorHAnsi" w:cs="Arial"/>
          <w:noProof/>
          <w:sz w:val="24"/>
          <w:szCs w:val="24"/>
          <w:lang w:val="en-US"/>
        </w:rPr>
        <w:t xml:space="preserve"> uluslararası </w:t>
      </w:r>
      <w:r w:rsidR="00EC17A1">
        <w:rPr>
          <w:rFonts w:asciiTheme="minorHAnsi" w:eastAsia="Arial" w:hAnsiTheme="minorHAnsi" w:cs="Arial"/>
          <w:noProof/>
          <w:sz w:val="24"/>
          <w:szCs w:val="24"/>
          <w:lang w:val="en-US"/>
        </w:rPr>
        <w:t>piyasalar</w:t>
      </w:r>
      <w:r w:rsidR="00C036ED">
        <w:rPr>
          <w:rFonts w:asciiTheme="minorHAnsi" w:eastAsia="Arial" w:hAnsiTheme="minorHAnsi" w:cs="Arial"/>
          <w:noProof/>
          <w:sz w:val="24"/>
          <w:szCs w:val="24"/>
          <w:lang w:val="en-US"/>
        </w:rPr>
        <w:t xml:space="preserve">ın </w:t>
      </w:r>
      <w:r w:rsidR="00EC17A1">
        <w:rPr>
          <w:rFonts w:asciiTheme="minorHAnsi" w:eastAsia="Arial" w:hAnsiTheme="minorHAnsi" w:cs="Arial"/>
          <w:noProof/>
          <w:sz w:val="24"/>
          <w:szCs w:val="24"/>
          <w:lang w:val="en-US"/>
        </w:rPr>
        <w:t xml:space="preserve">yanı sıra </w:t>
      </w:r>
      <w:r w:rsidR="00C036ED">
        <w:rPr>
          <w:rFonts w:asciiTheme="minorHAnsi" w:eastAsia="Arial" w:hAnsiTheme="minorHAnsi" w:cs="Arial"/>
          <w:noProof/>
          <w:sz w:val="24"/>
          <w:szCs w:val="24"/>
          <w:lang w:val="en-US"/>
        </w:rPr>
        <w:t xml:space="preserve">kompleks organizasyonlarda </w:t>
      </w:r>
      <w:r w:rsidRPr="00815487">
        <w:rPr>
          <w:rFonts w:asciiTheme="minorHAnsi" w:eastAsia="Arial" w:hAnsiTheme="minorHAnsi" w:cs="Arial"/>
          <w:noProof/>
          <w:sz w:val="24"/>
          <w:szCs w:val="24"/>
          <w:lang w:val="en-US"/>
        </w:rPr>
        <w:t>yönetim tecrübe</w:t>
      </w:r>
      <w:r w:rsidR="00C036ED">
        <w:rPr>
          <w:rFonts w:asciiTheme="minorHAnsi" w:eastAsia="Arial" w:hAnsiTheme="minorHAnsi" w:cs="Arial"/>
          <w:noProof/>
          <w:sz w:val="24"/>
          <w:szCs w:val="24"/>
          <w:lang w:val="en-US"/>
        </w:rPr>
        <w:t>sine</w:t>
      </w:r>
      <w:r w:rsidRPr="00815487">
        <w:rPr>
          <w:rFonts w:asciiTheme="minorHAnsi" w:eastAsia="Arial" w:hAnsiTheme="minorHAnsi" w:cs="Arial"/>
          <w:noProof/>
          <w:sz w:val="24"/>
          <w:szCs w:val="24"/>
          <w:lang w:val="en-US"/>
        </w:rPr>
        <w:t xml:space="preserve"> </w:t>
      </w:r>
      <w:r w:rsidR="00C036ED" w:rsidRPr="00815487">
        <w:rPr>
          <w:rFonts w:asciiTheme="minorHAnsi" w:eastAsia="Arial" w:hAnsiTheme="minorHAnsi" w:cs="Arial"/>
          <w:noProof/>
          <w:sz w:val="24"/>
          <w:szCs w:val="24"/>
          <w:lang w:val="en-US"/>
        </w:rPr>
        <w:t>sah</w:t>
      </w:r>
      <w:r w:rsidR="00C036ED">
        <w:rPr>
          <w:rFonts w:asciiTheme="minorHAnsi" w:eastAsia="Arial" w:hAnsiTheme="minorHAnsi" w:cs="Arial"/>
          <w:noProof/>
          <w:sz w:val="24"/>
          <w:szCs w:val="24"/>
          <w:lang w:val="en-US"/>
        </w:rPr>
        <w:t>ip</w:t>
      </w:r>
      <w:r w:rsidR="00C036ED"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olmak tamamlayıcı nitelik olarak değerlendirilmektedir.</w:t>
      </w:r>
    </w:p>
    <w:p w14:paraId="69E3BF75" w14:textId="77777777" w:rsidR="00D404CB" w:rsidRPr="00815487" w:rsidRDefault="00D404CB" w:rsidP="00D404CB">
      <w:pPr>
        <w:widowControl w:val="0"/>
        <w:tabs>
          <w:tab w:val="left" w:pos="1701"/>
        </w:tabs>
        <w:jc w:val="both"/>
        <w:rPr>
          <w:rFonts w:asciiTheme="minorHAnsi" w:eastAsia="Arial" w:hAnsiTheme="minorHAnsi" w:cs="Arial"/>
          <w:noProof/>
          <w:lang w:val="en-US"/>
        </w:rPr>
      </w:pPr>
    </w:p>
    <w:p w14:paraId="6134EDBA" w14:textId="0E121F6D" w:rsidR="00D404CB" w:rsidRPr="00815487" w:rsidRDefault="00C036ED"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Üyeler</w:t>
      </w:r>
      <w:r w:rsidR="00D404CB" w:rsidRPr="00815487">
        <w:rPr>
          <w:rFonts w:asciiTheme="minorHAnsi" w:eastAsia="Arial" w:hAnsiTheme="minorHAnsi" w:cs="Arial"/>
          <w:noProof/>
          <w:sz w:val="24"/>
          <w:szCs w:val="24"/>
          <w:lang w:val="en-US"/>
        </w:rPr>
        <w:t>, A</w:t>
      </w:r>
      <w:r w:rsidR="004755D3" w:rsidRPr="00815487">
        <w:rPr>
          <w:rFonts w:asciiTheme="minorHAnsi" w:eastAsia="Arial" w:hAnsiTheme="minorHAnsi" w:cs="Arial"/>
          <w:noProof/>
          <w:sz w:val="24"/>
          <w:szCs w:val="24"/>
          <w:lang w:val="en-US"/>
        </w:rPr>
        <w:t xml:space="preserve">lternatif </w:t>
      </w:r>
      <w:r w:rsidR="00D404CB" w:rsidRPr="00815487">
        <w:rPr>
          <w:rFonts w:asciiTheme="minorHAnsi" w:eastAsia="Arial" w:hAnsiTheme="minorHAnsi" w:cs="Arial"/>
          <w:noProof/>
          <w:sz w:val="24"/>
          <w:szCs w:val="24"/>
          <w:lang w:val="en-US"/>
        </w:rPr>
        <w:t>Bank Yönetim Kurulu</w:t>
      </w:r>
      <w:r>
        <w:rPr>
          <w:rFonts w:asciiTheme="minorHAnsi" w:eastAsia="Arial" w:hAnsiTheme="minorHAnsi" w:cs="Arial"/>
          <w:noProof/>
          <w:sz w:val="24"/>
          <w:szCs w:val="24"/>
          <w:lang w:val="en-US"/>
        </w:rPr>
        <w:t xml:space="preserve"> üyeliği kapsamındaki tüm</w:t>
      </w:r>
      <w:r w:rsidR="00D404CB" w:rsidRPr="00815487">
        <w:rPr>
          <w:rFonts w:asciiTheme="minorHAnsi" w:eastAsia="Arial" w:hAnsiTheme="minorHAnsi" w:cs="Arial"/>
          <w:noProof/>
          <w:sz w:val="24"/>
          <w:szCs w:val="24"/>
          <w:lang w:val="en-US"/>
        </w:rPr>
        <w:t xml:space="preserve"> görevleri yerine getirmek için </w:t>
      </w:r>
      <w:r>
        <w:rPr>
          <w:rFonts w:asciiTheme="minorHAnsi" w:eastAsia="Arial" w:hAnsiTheme="minorHAnsi" w:cs="Arial"/>
          <w:noProof/>
          <w:sz w:val="24"/>
          <w:szCs w:val="24"/>
          <w:lang w:val="en-US"/>
        </w:rPr>
        <w:t>gereken</w:t>
      </w:r>
      <w:r w:rsidRPr="00815487">
        <w:rPr>
          <w:rFonts w:asciiTheme="minorHAnsi" w:eastAsia="Arial" w:hAnsiTheme="minorHAnsi" w:cs="Arial"/>
          <w:noProof/>
          <w:sz w:val="24"/>
          <w:szCs w:val="24"/>
          <w:lang w:val="en-US"/>
        </w:rPr>
        <w:t xml:space="preserve"> </w:t>
      </w:r>
      <w:r w:rsidR="00D404CB" w:rsidRPr="00815487">
        <w:rPr>
          <w:rFonts w:asciiTheme="minorHAnsi" w:eastAsia="Arial" w:hAnsiTheme="minorHAnsi" w:cs="Arial"/>
          <w:noProof/>
          <w:sz w:val="24"/>
          <w:szCs w:val="24"/>
          <w:lang w:val="en-US"/>
        </w:rPr>
        <w:t>zaman</w:t>
      </w:r>
      <w:r>
        <w:rPr>
          <w:rFonts w:asciiTheme="minorHAnsi" w:eastAsia="Arial" w:hAnsiTheme="minorHAnsi" w:cs="Arial"/>
          <w:noProof/>
          <w:sz w:val="24"/>
          <w:szCs w:val="24"/>
          <w:lang w:val="en-US"/>
        </w:rPr>
        <w:t>ı</w:t>
      </w:r>
      <w:r w:rsidR="00D404CB" w:rsidRPr="00815487">
        <w:rPr>
          <w:rFonts w:asciiTheme="minorHAnsi" w:eastAsia="Arial" w:hAnsiTheme="minorHAnsi" w:cs="Arial"/>
          <w:noProof/>
          <w:sz w:val="24"/>
          <w:szCs w:val="24"/>
          <w:lang w:val="en-US"/>
        </w:rPr>
        <w:t xml:space="preserve"> ve efor</w:t>
      </w:r>
      <w:r>
        <w:rPr>
          <w:rFonts w:asciiTheme="minorHAnsi" w:eastAsia="Arial" w:hAnsiTheme="minorHAnsi" w:cs="Arial"/>
          <w:noProof/>
          <w:sz w:val="24"/>
          <w:szCs w:val="24"/>
          <w:lang w:val="en-US"/>
        </w:rPr>
        <w:t>u</w:t>
      </w:r>
      <w:r w:rsidR="0079771A">
        <w:rPr>
          <w:rFonts w:asciiTheme="minorHAnsi" w:eastAsia="Arial" w:hAnsiTheme="minorHAnsi" w:cs="Arial"/>
          <w:noProof/>
          <w:sz w:val="24"/>
          <w:szCs w:val="24"/>
          <w:lang w:val="en-US"/>
        </w:rPr>
        <w:t xml:space="preserve"> ayırabilmelidir</w:t>
      </w:r>
      <w:r w:rsidR="00D404CB" w:rsidRPr="00815487">
        <w:rPr>
          <w:rFonts w:asciiTheme="minorHAnsi" w:eastAsia="Arial" w:hAnsiTheme="minorHAnsi" w:cs="Arial"/>
          <w:noProof/>
          <w:sz w:val="24"/>
          <w:szCs w:val="24"/>
          <w:lang w:val="en-US"/>
        </w:rPr>
        <w:t xml:space="preserve">. </w:t>
      </w:r>
      <w:r>
        <w:rPr>
          <w:rFonts w:asciiTheme="minorHAnsi" w:eastAsia="Arial" w:hAnsiTheme="minorHAnsi" w:cs="Arial"/>
          <w:noProof/>
          <w:sz w:val="24"/>
          <w:szCs w:val="24"/>
          <w:lang w:val="en-US"/>
        </w:rPr>
        <w:t xml:space="preserve">Bu </w:t>
      </w:r>
      <w:r w:rsidR="00D404CB" w:rsidRPr="00815487">
        <w:rPr>
          <w:rFonts w:asciiTheme="minorHAnsi" w:eastAsia="Arial" w:hAnsiTheme="minorHAnsi" w:cs="Arial"/>
          <w:noProof/>
          <w:sz w:val="24"/>
          <w:szCs w:val="24"/>
          <w:lang w:val="en-US"/>
        </w:rPr>
        <w:t>İç Tüzü</w:t>
      </w:r>
      <w:r>
        <w:rPr>
          <w:rFonts w:asciiTheme="minorHAnsi" w:eastAsia="Arial" w:hAnsiTheme="minorHAnsi" w:cs="Arial"/>
          <w:noProof/>
          <w:sz w:val="24"/>
          <w:szCs w:val="24"/>
          <w:lang w:val="en-US"/>
        </w:rPr>
        <w:t>k dokümanının</w:t>
      </w:r>
      <w:r w:rsidR="00D404CB" w:rsidRPr="00815487">
        <w:rPr>
          <w:rFonts w:asciiTheme="minorHAnsi" w:eastAsia="Arial" w:hAnsiTheme="minorHAnsi" w:cs="Arial"/>
          <w:noProof/>
          <w:sz w:val="24"/>
          <w:szCs w:val="24"/>
          <w:lang w:val="en-US"/>
        </w:rPr>
        <w:t xml:space="preserve"> </w:t>
      </w:r>
      <w:r>
        <w:rPr>
          <w:rFonts w:asciiTheme="minorHAnsi" w:eastAsia="Arial" w:hAnsiTheme="minorHAnsi" w:cs="Arial"/>
          <w:noProof/>
          <w:sz w:val="24"/>
          <w:szCs w:val="24"/>
          <w:lang w:val="en-US"/>
        </w:rPr>
        <w:t>farklı</w:t>
      </w:r>
      <w:r w:rsidRPr="00815487">
        <w:rPr>
          <w:rFonts w:asciiTheme="minorHAnsi" w:eastAsia="Arial" w:hAnsiTheme="minorHAnsi" w:cs="Arial"/>
          <w:noProof/>
          <w:sz w:val="24"/>
          <w:szCs w:val="24"/>
          <w:lang w:val="en-US"/>
        </w:rPr>
        <w:t xml:space="preserve"> </w:t>
      </w:r>
      <w:r w:rsidR="00D404CB" w:rsidRPr="00815487">
        <w:rPr>
          <w:rFonts w:asciiTheme="minorHAnsi" w:eastAsia="Arial" w:hAnsiTheme="minorHAnsi" w:cs="Arial"/>
          <w:noProof/>
          <w:sz w:val="24"/>
          <w:szCs w:val="24"/>
          <w:lang w:val="en-US"/>
        </w:rPr>
        <w:t>bölümlerinde değinil</w:t>
      </w:r>
      <w:r>
        <w:rPr>
          <w:rFonts w:asciiTheme="minorHAnsi" w:eastAsia="Arial" w:hAnsiTheme="minorHAnsi" w:cs="Arial"/>
          <w:noProof/>
          <w:sz w:val="24"/>
          <w:szCs w:val="24"/>
          <w:lang w:val="en-US"/>
        </w:rPr>
        <w:t xml:space="preserve">diği üzere, </w:t>
      </w:r>
      <w:r w:rsidR="00D404CB" w:rsidRPr="00815487">
        <w:rPr>
          <w:rFonts w:asciiTheme="minorHAnsi" w:eastAsia="Arial" w:hAnsiTheme="minorHAnsi" w:cs="Arial"/>
          <w:noProof/>
          <w:sz w:val="24"/>
          <w:szCs w:val="24"/>
          <w:lang w:val="en-US"/>
        </w:rPr>
        <w:t xml:space="preserve">raporların </w:t>
      </w:r>
      <w:r>
        <w:rPr>
          <w:rFonts w:asciiTheme="minorHAnsi" w:eastAsia="Arial" w:hAnsiTheme="minorHAnsi" w:cs="Arial"/>
          <w:noProof/>
          <w:sz w:val="24"/>
          <w:szCs w:val="24"/>
          <w:lang w:val="en-US"/>
        </w:rPr>
        <w:t>gözden geçirilmesi</w:t>
      </w:r>
      <w:r w:rsidR="00D404CB" w:rsidRPr="00815487">
        <w:rPr>
          <w:rFonts w:asciiTheme="minorHAnsi" w:eastAsia="Arial" w:hAnsiTheme="minorHAnsi" w:cs="Arial"/>
          <w:noProof/>
          <w:sz w:val="24"/>
          <w:szCs w:val="24"/>
          <w:lang w:val="en-US"/>
        </w:rPr>
        <w:t>, performans değerlendirmesi ve toplantı</w:t>
      </w:r>
      <w:r>
        <w:rPr>
          <w:rFonts w:asciiTheme="minorHAnsi" w:eastAsia="Arial" w:hAnsiTheme="minorHAnsi" w:cs="Arial"/>
          <w:noProof/>
          <w:sz w:val="24"/>
          <w:szCs w:val="24"/>
          <w:lang w:val="en-US"/>
        </w:rPr>
        <w:t>lara</w:t>
      </w:r>
      <w:r w:rsidR="00D404CB" w:rsidRPr="00815487">
        <w:rPr>
          <w:rFonts w:asciiTheme="minorHAnsi" w:eastAsia="Arial" w:hAnsiTheme="minorHAnsi" w:cs="Arial"/>
          <w:noProof/>
          <w:sz w:val="24"/>
          <w:szCs w:val="24"/>
          <w:lang w:val="en-US"/>
        </w:rPr>
        <w:t xml:space="preserve"> katılım </w:t>
      </w:r>
      <w:r>
        <w:rPr>
          <w:rFonts w:asciiTheme="minorHAnsi" w:eastAsia="Arial" w:hAnsiTheme="minorHAnsi" w:cs="Arial"/>
          <w:noProof/>
          <w:sz w:val="24"/>
          <w:szCs w:val="24"/>
          <w:lang w:val="en-US"/>
        </w:rPr>
        <w:t>bu görevler kapsamındadır</w:t>
      </w:r>
      <w:r w:rsidR="00D404CB" w:rsidRPr="00815487">
        <w:rPr>
          <w:rFonts w:asciiTheme="minorHAnsi" w:eastAsia="Arial" w:hAnsiTheme="minorHAnsi" w:cs="Arial"/>
          <w:noProof/>
          <w:sz w:val="24"/>
          <w:szCs w:val="24"/>
          <w:lang w:val="en-US"/>
        </w:rPr>
        <w:t>.</w:t>
      </w:r>
    </w:p>
    <w:p w14:paraId="4690ECEF" w14:textId="77777777" w:rsidR="00DF5973" w:rsidRPr="00815487" w:rsidRDefault="00D404CB" w:rsidP="00D404CB">
      <w:pPr>
        <w:widowControl w:val="0"/>
        <w:tabs>
          <w:tab w:val="left" w:pos="1701"/>
        </w:tabs>
        <w:jc w:val="both"/>
        <w:rPr>
          <w:rFonts w:asciiTheme="minorHAnsi" w:eastAsia="Arial" w:hAnsiTheme="minorHAnsi" w:cs="Arial"/>
          <w:noProof/>
          <w:lang w:val="en-US"/>
        </w:rPr>
      </w:pPr>
      <w:r w:rsidRPr="00815487">
        <w:rPr>
          <w:rFonts w:asciiTheme="minorHAnsi" w:eastAsia="Arial" w:hAnsiTheme="minorHAnsi" w:cs="Arial"/>
          <w:noProof/>
          <w:lang w:val="en-US"/>
        </w:rPr>
        <w:t xml:space="preserve"> </w:t>
      </w:r>
    </w:p>
    <w:p w14:paraId="40DE6A09" w14:textId="5B3DCA88" w:rsidR="00DF5973" w:rsidRPr="00815487" w:rsidRDefault="00D404CB"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lastRenderedPageBreak/>
        <w:t xml:space="preserve">Üyeler, </w:t>
      </w:r>
      <w:r w:rsidR="00C036ED">
        <w:rPr>
          <w:rFonts w:asciiTheme="minorHAnsi" w:eastAsia="Arial" w:hAnsiTheme="minorHAnsi" w:cs="Arial"/>
          <w:noProof/>
          <w:sz w:val="24"/>
          <w:szCs w:val="24"/>
          <w:lang w:val="en-US"/>
        </w:rPr>
        <w:t xml:space="preserve">aynı zamanda </w:t>
      </w:r>
      <w:r w:rsidRPr="00815487">
        <w:rPr>
          <w:rFonts w:asciiTheme="minorHAnsi" w:eastAsia="Arial" w:hAnsiTheme="minorHAnsi" w:cs="Arial"/>
          <w:noProof/>
          <w:sz w:val="24"/>
          <w:szCs w:val="24"/>
          <w:lang w:val="en-US"/>
        </w:rPr>
        <w:t>A</w:t>
      </w:r>
      <w:r w:rsidR="004755D3" w:rsidRPr="00815487">
        <w:rPr>
          <w:rFonts w:asciiTheme="minorHAnsi" w:eastAsia="Arial" w:hAnsiTheme="minorHAnsi" w:cs="Arial"/>
          <w:noProof/>
          <w:sz w:val="24"/>
          <w:szCs w:val="24"/>
          <w:lang w:val="en-US"/>
        </w:rPr>
        <w:t xml:space="preserve">lternatif </w:t>
      </w:r>
      <w:r w:rsidRPr="00815487">
        <w:rPr>
          <w:rFonts w:asciiTheme="minorHAnsi" w:eastAsia="Arial" w:hAnsiTheme="minorHAnsi" w:cs="Arial"/>
          <w:noProof/>
          <w:sz w:val="24"/>
          <w:szCs w:val="24"/>
          <w:lang w:val="en-US"/>
        </w:rPr>
        <w:t xml:space="preserve">Bank’ın vizyonu ve Etik </w:t>
      </w:r>
      <w:r w:rsidR="00C036ED">
        <w:rPr>
          <w:rFonts w:asciiTheme="minorHAnsi" w:eastAsia="Arial" w:hAnsiTheme="minorHAnsi" w:cs="Arial"/>
          <w:noProof/>
          <w:sz w:val="24"/>
          <w:szCs w:val="24"/>
          <w:lang w:val="en-US"/>
        </w:rPr>
        <w:t>İlkeleri</w:t>
      </w:r>
      <w:r w:rsidR="00C036ED"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doğrultusunda dürüstlük, </w:t>
      </w:r>
      <w:r w:rsidR="007D11BE">
        <w:rPr>
          <w:rFonts w:asciiTheme="minorHAnsi" w:eastAsia="Arial" w:hAnsiTheme="minorHAnsi" w:cs="Arial"/>
          <w:noProof/>
          <w:sz w:val="24"/>
          <w:szCs w:val="24"/>
          <w:lang w:val="en-US"/>
        </w:rPr>
        <w:t>azim</w:t>
      </w:r>
      <w:r w:rsidRPr="00815487">
        <w:rPr>
          <w:rFonts w:asciiTheme="minorHAnsi" w:eastAsia="Arial" w:hAnsiTheme="minorHAnsi" w:cs="Arial"/>
          <w:noProof/>
          <w:sz w:val="24"/>
          <w:szCs w:val="24"/>
          <w:lang w:val="en-US"/>
        </w:rPr>
        <w:t>,</w:t>
      </w:r>
      <w:r w:rsidR="007D11BE">
        <w:rPr>
          <w:rFonts w:asciiTheme="minorHAnsi" w:eastAsia="Arial" w:hAnsiTheme="minorHAnsi" w:cs="Arial"/>
          <w:noProof/>
          <w:sz w:val="24"/>
          <w:szCs w:val="24"/>
          <w:lang w:val="en-US"/>
        </w:rPr>
        <w:t xml:space="preserve"> liderlik</w:t>
      </w:r>
      <w:r w:rsidRPr="00815487">
        <w:rPr>
          <w:rFonts w:asciiTheme="minorHAnsi" w:eastAsia="Arial" w:hAnsiTheme="minorHAnsi" w:cs="Arial"/>
          <w:noProof/>
          <w:sz w:val="24"/>
          <w:szCs w:val="24"/>
          <w:lang w:val="en-US"/>
        </w:rPr>
        <w:t xml:space="preserve">, takım çalışmasına </w:t>
      </w:r>
      <w:r w:rsidR="007D11BE">
        <w:rPr>
          <w:rFonts w:asciiTheme="minorHAnsi" w:eastAsia="Arial" w:hAnsiTheme="minorHAnsi" w:cs="Arial"/>
          <w:noProof/>
          <w:sz w:val="24"/>
          <w:szCs w:val="24"/>
          <w:lang w:val="en-US"/>
        </w:rPr>
        <w:t>yatkınlık</w:t>
      </w:r>
      <w:r w:rsidR="007D11BE"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gibi kar</w:t>
      </w:r>
      <w:r w:rsidR="00511B4F" w:rsidRPr="00815487">
        <w:rPr>
          <w:rFonts w:asciiTheme="minorHAnsi" w:eastAsia="Arial" w:hAnsiTheme="minorHAnsi" w:cs="Arial"/>
          <w:noProof/>
          <w:sz w:val="24"/>
          <w:szCs w:val="24"/>
          <w:lang w:val="en-US"/>
        </w:rPr>
        <w:t>a</w:t>
      </w:r>
      <w:r w:rsidRPr="00815487">
        <w:rPr>
          <w:rFonts w:asciiTheme="minorHAnsi" w:eastAsia="Arial" w:hAnsiTheme="minorHAnsi" w:cs="Arial"/>
          <w:noProof/>
          <w:sz w:val="24"/>
          <w:szCs w:val="24"/>
          <w:lang w:val="en-US"/>
        </w:rPr>
        <w:t>kter özelliklerin</w:t>
      </w:r>
      <w:r w:rsidR="007D11BE">
        <w:rPr>
          <w:rFonts w:asciiTheme="minorHAnsi" w:eastAsia="Arial" w:hAnsiTheme="minorHAnsi" w:cs="Arial"/>
          <w:noProof/>
          <w:sz w:val="24"/>
          <w:szCs w:val="24"/>
          <w:lang w:val="en-US"/>
        </w:rPr>
        <w:t>e sahip olmanın</w:t>
      </w:r>
      <w:r w:rsidRPr="00815487">
        <w:rPr>
          <w:rFonts w:asciiTheme="minorHAnsi" w:eastAsia="Arial" w:hAnsiTheme="minorHAnsi" w:cs="Arial"/>
          <w:noProof/>
          <w:sz w:val="24"/>
          <w:szCs w:val="24"/>
          <w:lang w:val="en-US"/>
        </w:rPr>
        <w:t xml:space="preserve"> yanı sıra Banka’</w:t>
      </w:r>
      <w:r w:rsidR="007D11BE">
        <w:rPr>
          <w:rFonts w:asciiTheme="minorHAnsi" w:eastAsia="Arial" w:hAnsiTheme="minorHAnsi" w:cs="Arial"/>
          <w:noProof/>
          <w:sz w:val="24"/>
          <w:szCs w:val="24"/>
          <w:lang w:val="en-US"/>
        </w:rPr>
        <w:t xml:space="preserve">nın yararına çalışmaya </w:t>
      </w:r>
      <w:r w:rsidRPr="00815487">
        <w:rPr>
          <w:rFonts w:asciiTheme="minorHAnsi" w:eastAsia="Arial" w:hAnsiTheme="minorHAnsi" w:cs="Arial"/>
          <w:noProof/>
          <w:sz w:val="24"/>
          <w:szCs w:val="24"/>
          <w:lang w:val="en-US"/>
        </w:rPr>
        <w:t xml:space="preserve">istekli ve </w:t>
      </w:r>
      <w:r w:rsidR="007D11BE">
        <w:rPr>
          <w:rFonts w:asciiTheme="minorHAnsi" w:eastAsia="Arial" w:hAnsiTheme="minorHAnsi" w:cs="Arial"/>
          <w:noProof/>
          <w:sz w:val="24"/>
          <w:szCs w:val="24"/>
          <w:lang w:val="en-US"/>
        </w:rPr>
        <w:t>özverili</w:t>
      </w:r>
      <w:r w:rsidR="007D11BE" w:rsidRPr="00815487">
        <w:rPr>
          <w:rFonts w:asciiTheme="minorHAnsi" w:eastAsia="Arial" w:hAnsiTheme="minorHAnsi" w:cs="Arial"/>
          <w:noProof/>
          <w:sz w:val="24"/>
          <w:szCs w:val="24"/>
          <w:lang w:val="en-US"/>
        </w:rPr>
        <w:t xml:space="preserve"> </w:t>
      </w:r>
      <w:r w:rsidR="0027592F" w:rsidRPr="00815487">
        <w:rPr>
          <w:rFonts w:asciiTheme="minorHAnsi" w:eastAsia="Arial" w:hAnsiTheme="minorHAnsi" w:cs="Arial"/>
          <w:noProof/>
          <w:sz w:val="24"/>
          <w:szCs w:val="24"/>
          <w:lang w:val="en-US"/>
        </w:rPr>
        <w:t>olmalıdır</w:t>
      </w:r>
      <w:r w:rsidRPr="00815487">
        <w:rPr>
          <w:rFonts w:asciiTheme="minorHAnsi" w:eastAsia="Arial" w:hAnsiTheme="minorHAnsi" w:cs="Arial"/>
          <w:noProof/>
          <w:sz w:val="24"/>
          <w:szCs w:val="24"/>
          <w:lang w:val="en-US"/>
        </w:rPr>
        <w:t>.</w:t>
      </w:r>
    </w:p>
    <w:p w14:paraId="2F96B39C" w14:textId="77777777" w:rsidR="00381B58" w:rsidRPr="00815487" w:rsidRDefault="00381B58" w:rsidP="00381B58">
      <w:pPr>
        <w:pStyle w:val="ListParagraph"/>
        <w:rPr>
          <w:rFonts w:asciiTheme="minorHAnsi" w:eastAsia="Arial" w:hAnsiTheme="minorHAnsi" w:cs="Arial"/>
          <w:noProof/>
          <w:sz w:val="24"/>
          <w:szCs w:val="24"/>
          <w:lang w:val="en-US"/>
        </w:rPr>
      </w:pPr>
    </w:p>
    <w:p w14:paraId="4375476E" w14:textId="0605AB69" w:rsidR="00381B58" w:rsidRPr="00815487" w:rsidRDefault="00D404CB"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Üyelerinin yarısından</w:t>
      </w:r>
      <w:r w:rsidR="007D11BE">
        <w:rPr>
          <w:rFonts w:asciiTheme="minorHAnsi" w:eastAsia="Arial" w:hAnsiTheme="minorHAnsi" w:cs="Arial"/>
          <w:noProof/>
          <w:sz w:val="24"/>
          <w:szCs w:val="24"/>
          <w:lang w:val="en-US"/>
        </w:rPr>
        <w:t xml:space="preserve"> bir kişi</w:t>
      </w:r>
      <w:r w:rsidRPr="00815487">
        <w:rPr>
          <w:rFonts w:asciiTheme="minorHAnsi" w:eastAsia="Arial" w:hAnsiTheme="minorHAnsi" w:cs="Arial"/>
          <w:noProof/>
          <w:sz w:val="24"/>
          <w:szCs w:val="24"/>
          <w:lang w:val="en-US"/>
        </w:rPr>
        <w:t xml:space="preserve"> fazlasının </w:t>
      </w:r>
      <w:r w:rsidR="00813843" w:rsidRPr="00815487">
        <w:rPr>
          <w:rFonts w:asciiTheme="minorHAnsi" w:eastAsia="Arial" w:hAnsiTheme="minorHAnsi" w:cs="Arial"/>
          <w:noProof/>
          <w:sz w:val="24"/>
          <w:szCs w:val="24"/>
          <w:lang w:val="en-US"/>
        </w:rPr>
        <w:t xml:space="preserve">Hukuk, İktisat, İşletme, Finans, Bankacılık ve Kamu Yönetimi ya da bunlara denk bölümlerden </w:t>
      </w:r>
      <w:r w:rsidR="00242C7D">
        <w:rPr>
          <w:rFonts w:asciiTheme="minorHAnsi" w:eastAsia="Arial" w:hAnsiTheme="minorHAnsi" w:cs="Arial"/>
          <w:noProof/>
          <w:sz w:val="24"/>
          <w:szCs w:val="24"/>
          <w:lang w:val="en-US"/>
        </w:rPr>
        <w:t xml:space="preserve">en az </w:t>
      </w:r>
      <w:r w:rsidR="00813843" w:rsidRPr="00815487">
        <w:rPr>
          <w:rFonts w:asciiTheme="minorHAnsi" w:eastAsia="Arial" w:hAnsiTheme="minorHAnsi" w:cs="Arial"/>
          <w:noProof/>
          <w:sz w:val="24"/>
          <w:szCs w:val="24"/>
          <w:lang w:val="en-US"/>
        </w:rPr>
        <w:t>lisans ya da yüksek</w:t>
      </w:r>
      <w:r w:rsidR="00511B4F" w:rsidRPr="00815487">
        <w:rPr>
          <w:rFonts w:asciiTheme="minorHAnsi" w:eastAsia="Arial" w:hAnsiTheme="minorHAnsi" w:cs="Arial"/>
          <w:noProof/>
          <w:sz w:val="24"/>
          <w:szCs w:val="24"/>
          <w:lang w:val="en-US"/>
        </w:rPr>
        <w:t xml:space="preserve"> </w:t>
      </w:r>
      <w:r w:rsidR="00813843" w:rsidRPr="00815487">
        <w:rPr>
          <w:rFonts w:asciiTheme="minorHAnsi" w:eastAsia="Arial" w:hAnsiTheme="minorHAnsi" w:cs="Arial"/>
          <w:noProof/>
          <w:sz w:val="24"/>
          <w:szCs w:val="24"/>
          <w:lang w:val="en-US"/>
        </w:rPr>
        <w:t xml:space="preserve">lisans </w:t>
      </w:r>
      <w:r w:rsidR="0027592F" w:rsidRPr="00815487">
        <w:rPr>
          <w:rFonts w:asciiTheme="minorHAnsi" w:eastAsia="Arial" w:hAnsiTheme="minorHAnsi" w:cs="Arial"/>
          <w:noProof/>
          <w:sz w:val="24"/>
          <w:szCs w:val="24"/>
          <w:lang w:val="en-US"/>
        </w:rPr>
        <w:t>mezunu</w:t>
      </w:r>
      <w:r w:rsidR="00813843" w:rsidRPr="00815487">
        <w:rPr>
          <w:rFonts w:asciiTheme="minorHAnsi" w:eastAsia="Arial" w:hAnsiTheme="minorHAnsi" w:cs="Arial"/>
          <w:noProof/>
          <w:sz w:val="24"/>
          <w:szCs w:val="24"/>
          <w:lang w:val="en-US"/>
        </w:rPr>
        <w:t xml:space="preserve"> olması gerekir.</w:t>
      </w:r>
    </w:p>
    <w:p w14:paraId="0542260D" w14:textId="77777777" w:rsidR="002E6F0C" w:rsidRPr="00815487" w:rsidRDefault="002E6F0C" w:rsidP="002E6F0C">
      <w:pPr>
        <w:pStyle w:val="ListParagraph"/>
        <w:rPr>
          <w:rFonts w:asciiTheme="minorHAnsi" w:eastAsia="Arial" w:hAnsiTheme="minorHAnsi" w:cs="Arial"/>
          <w:noProof/>
          <w:sz w:val="24"/>
          <w:szCs w:val="24"/>
          <w:lang w:val="en-US"/>
        </w:rPr>
      </w:pPr>
    </w:p>
    <w:p w14:paraId="55BA6117" w14:textId="77777777" w:rsidR="002E6F0C" w:rsidRPr="00815487" w:rsidRDefault="002E6F0C"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Banka Genel Müdürü, Yönetim Kurulu’nun doğal üyesidir.</w:t>
      </w:r>
    </w:p>
    <w:p w14:paraId="6A2B9B2D" w14:textId="77777777" w:rsidR="00DF5973" w:rsidRPr="00815487" w:rsidRDefault="00DF5973" w:rsidP="00DF5973">
      <w:pPr>
        <w:pStyle w:val="Heading4"/>
        <w:tabs>
          <w:tab w:val="left" w:pos="857"/>
        </w:tabs>
        <w:ind w:left="857" w:firstLine="0"/>
        <w:rPr>
          <w:rFonts w:asciiTheme="minorHAnsi" w:hAnsiTheme="minorHAnsi" w:cs="Arial"/>
          <w:noProof/>
          <w:sz w:val="24"/>
          <w:szCs w:val="24"/>
          <w:lang w:val="en-US"/>
        </w:rPr>
      </w:pPr>
      <w:bookmarkStart w:id="6" w:name="_TOC_250010"/>
    </w:p>
    <w:bookmarkEnd w:id="6"/>
    <w:p w14:paraId="25ECF5CD" w14:textId="77777777" w:rsidR="00DF5973" w:rsidRPr="00815487" w:rsidRDefault="00813843"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Aday Gösterilme ve Görev Süresi</w:t>
      </w:r>
    </w:p>
    <w:p w14:paraId="0E9E74E5" w14:textId="77777777" w:rsidR="00DF5973" w:rsidRPr="00815487" w:rsidRDefault="00DF5973" w:rsidP="00DF5973">
      <w:pPr>
        <w:spacing w:before="18"/>
        <w:rPr>
          <w:rFonts w:asciiTheme="minorHAnsi" w:hAnsiTheme="minorHAnsi" w:cs="Arial"/>
          <w:noProof/>
          <w:lang w:val="en-US"/>
        </w:rPr>
      </w:pPr>
    </w:p>
    <w:p w14:paraId="6FF72A3D" w14:textId="4D29000C" w:rsidR="00DF5973" w:rsidRPr="00815487" w:rsidRDefault="00813843"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w:t>
      </w:r>
      <w:r w:rsidR="00A37EAB" w:rsidRPr="00815487">
        <w:rPr>
          <w:rFonts w:asciiTheme="minorHAnsi" w:hAnsiTheme="minorHAnsi" w:cs="Arial"/>
          <w:noProof/>
          <w:sz w:val="24"/>
          <w:szCs w:val="24"/>
          <w:lang w:val="en-US"/>
        </w:rPr>
        <w:t>Yönetim</w:t>
      </w:r>
      <w:r w:rsidR="00A37EAB" w:rsidRPr="00815487">
        <w:rPr>
          <w:rFonts w:asciiTheme="minorHAnsi" w:eastAsia="Arial" w:hAnsiTheme="minorHAnsi" w:cs="Arial"/>
          <w:noProof/>
          <w:sz w:val="24"/>
          <w:szCs w:val="24"/>
          <w:lang w:val="en-US"/>
        </w:rPr>
        <w:t xml:space="preserve"> Kurulu İcra</w:t>
      </w:r>
      <w:r w:rsidR="00A37EAB" w:rsidRPr="00815487">
        <w:rPr>
          <w:rFonts w:asciiTheme="minorHAnsi" w:hAnsiTheme="minorHAnsi" w:cs="Arial"/>
          <w:noProof/>
          <w:sz w:val="24"/>
          <w:szCs w:val="24"/>
          <w:lang w:val="en-US"/>
        </w:rPr>
        <w:t xml:space="preserve"> Komitesi</w:t>
      </w:r>
      <w:r w:rsidR="00A37EAB" w:rsidRPr="00815487">
        <w:rPr>
          <w:rFonts w:asciiTheme="minorHAnsi" w:hAnsiTheme="minorHAnsi" w:cs="Arial"/>
          <w:b/>
          <w:noProof/>
          <w:sz w:val="24"/>
          <w:szCs w:val="24"/>
          <w:lang w:val="en-US"/>
        </w:rPr>
        <w:t xml:space="preserve"> </w:t>
      </w:r>
      <w:r w:rsidRPr="00815487">
        <w:rPr>
          <w:rFonts w:asciiTheme="minorHAnsi" w:eastAsia="Arial" w:hAnsiTheme="minorHAnsi" w:cs="Arial"/>
          <w:noProof/>
          <w:sz w:val="24"/>
          <w:szCs w:val="24"/>
          <w:lang w:val="en-US"/>
        </w:rPr>
        <w:t xml:space="preserve">tarafından </w:t>
      </w:r>
      <w:r w:rsidR="008E1A55">
        <w:rPr>
          <w:rFonts w:asciiTheme="minorHAnsi" w:eastAsia="Arial" w:hAnsiTheme="minorHAnsi" w:cs="Arial"/>
          <w:noProof/>
          <w:sz w:val="24"/>
          <w:szCs w:val="24"/>
          <w:lang w:val="en-US"/>
        </w:rPr>
        <w:t>yürütülen ş</w:t>
      </w:r>
      <w:r w:rsidRPr="00815487">
        <w:rPr>
          <w:rFonts w:asciiTheme="minorHAnsi" w:eastAsia="Arial" w:hAnsiTheme="minorHAnsi" w:cs="Arial"/>
          <w:noProof/>
          <w:sz w:val="24"/>
          <w:szCs w:val="24"/>
          <w:lang w:val="en-US"/>
        </w:rPr>
        <w:t>effaf ve anlaşılır bir aday gösterme süreci benimser.</w:t>
      </w:r>
    </w:p>
    <w:p w14:paraId="781C5713" w14:textId="77777777" w:rsidR="00DF5973" w:rsidRPr="00815487" w:rsidRDefault="00DF5973" w:rsidP="00DF5973">
      <w:pPr>
        <w:widowControl w:val="0"/>
        <w:tabs>
          <w:tab w:val="left" w:pos="1701"/>
        </w:tabs>
        <w:ind w:left="1134"/>
        <w:jc w:val="both"/>
        <w:rPr>
          <w:rFonts w:asciiTheme="minorHAnsi" w:eastAsia="Arial" w:hAnsiTheme="minorHAnsi" w:cs="Arial"/>
          <w:noProof/>
          <w:lang w:val="en-US"/>
        </w:rPr>
      </w:pPr>
    </w:p>
    <w:p w14:paraId="724569E9" w14:textId="138E5A55" w:rsidR="00DF5973" w:rsidRPr="00815487" w:rsidRDefault="00A37EAB"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hAnsiTheme="minorHAnsi" w:cs="Arial"/>
          <w:noProof/>
          <w:sz w:val="24"/>
          <w:szCs w:val="24"/>
          <w:lang w:val="en-US"/>
        </w:rPr>
        <w:t>Yönetim</w:t>
      </w:r>
      <w:r w:rsidRPr="00815487">
        <w:rPr>
          <w:rFonts w:asciiTheme="minorHAnsi" w:eastAsia="Arial" w:hAnsiTheme="minorHAnsi" w:cs="Arial"/>
          <w:noProof/>
          <w:sz w:val="24"/>
          <w:szCs w:val="24"/>
          <w:lang w:val="en-US"/>
        </w:rPr>
        <w:t xml:space="preserve"> Kurulu İcra</w:t>
      </w:r>
      <w:r w:rsidRPr="00815487">
        <w:rPr>
          <w:rFonts w:asciiTheme="minorHAnsi" w:hAnsiTheme="minorHAnsi" w:cs="Arial"/>
          <w:noProof/>
          <w:sz w:val="24"/>
          <w:szCs w:val="24"/>
          <w:lang w:val="en-US"/>
        </w:rPr>
        <w:t xml:space="preserve"> Komitesi</w:t>
      </w:r>
      <w:r w:rsidRPr="00815487">
        <w:rPr>
          <w:rFonts w:asciiTheme="minorHAnsi" w:hAnsiTheme="minorHAnsi" w:cs="Arial"/>
          <w:b/>
          <w:noProof/>
          <w:sz w:val="24"/>
          <w:szCs w:val="24"/>
          <w:lang w:val="en-US"/>
        </w:rPr>
        <w:t xml:space="preserve"> </w:t>
      </w:r>
      <w:r w:rsidR="00813843" w:rsidRPr="00815487">
        <w:rPr>
          <w:rFonts w:asciiTheme="minorHAnsi" w:eastAsia="Arial" w:hAnsiTheme="minorHAnsi" w:cs="Arial"/>
          <w:noProof/>
          <w:sz w:val="24"/>
          <w:szCs w:val="24"/>
          <w:lang w:val="en-US"/>
        </w:rPr>
        <w:t xml:space="preserve">yeniden seçilme ve mevcut üye yerine seçilme taleplerini inceler ve </w:t>
      </w:r>
      <w:r w:rsidR="00242C7D">
        <w:rPr>
          <w:rFonts w:asciiTheme="minorHAnsi" w:eastAsia="Arial" w:hAnsiTheme="minorHAnsi" w:cs="Arial"/>
          <w:noProof/>
          <w:sz w:val="24"/>
          <w:szCs w:val="24"/>
          <w:lang w:val="en-US"/>
        </w:rPr>
        <w:t>tavsiyelerini</w:t>
      </w:r>
      <w:r w:rsidR="00242C7D" w:rsidRPr="00815487">
        <w:rPr>
          <w:rFonts w:asciiTheme="minorHAnsi" w:eastAsia="Arial" w:hAnsiTheme="minorHAnsi" w:cs="Arial"/>
          <w:noProof/>
          <w:sz w:val="24"/>
          <w:szCs w:val="24"/>
          <w:lang w:val="en-US"/>
        </w:rPr>
        <w:t xml:space="preserve"> </w:t>
      </w:r>
      <w:r w:rsidR="00813843" w:rsidRPr="00815487">
        <w:rPr>
          <w:rFonts w:asciiTheme="minorHAnsi" w:eastAsia="Arial" w:hAnsiTheme="minorHAnsi" w:cs="Arial"/>
          <w:noProof/>
          <w:sz w:val="24"/>
          <w:szCs w:val="24"/>
          <w:lang w:val="en-US"/>
        </w:rPr>
        <w:t xml:space="preserve">Yönetim Kurulu’na sunar. Yönetim Kurulu </w:t>
      </w:r>
      <w:r w:rsidR="00242C7D">
        <w:rPr>
          <w:rFonts w:asciiTheme="minorHAnsi" w:eastAsia="Arial" w:hAnsiTheme="minorHAnsi" w:cs="Arial"/>
          <w:noProof/>
          <w:sz w:val="24"/>
          <w:szCs w:val="24"/>
          <w:lang w:val="en-US"/>
        </w:rPr>
        <w:t>bunu takiben</w:t>
      </w:r>
      <w:r w:rsidR="00242C7D" w:rsidRPr="00815487">
        <w:rPr>
          <w:rFonts w:asciiTheme="minorHAnsi" w:eastAsia="Arial" w:hAnsiTheme="minorHAnsi" w:cs="Arial"/>
          <w:noProof/>
          <w:sz w:val="24"/>
          <w:szCs w:val="24"/>
          <w:lang w:val="en-US"/>
        </w:rPr>
        <w:t xml:space="preserve"> </w:t>
      </w:r>
      <w:r w:rsidR="00813843" w:rsidRPr="00815487">
        <w:rPr>
          <w:rFonts w:asciiTheme="minorHAnsi" w:eastAsia="Arial" w:hAnsiTheme="minorHAnsi" w:cs="Arial"/>
          <w:noProof/>
          <w:sz w:val="24"/>
          <w:szCs w:val="24"/>
          <w:lang w:val="en-US"/>
        </w:rPr>
        <w:t xml:space="preserve">aday gösterilen kişilerin özgeçmişlerini ve </w:t>
      </w:r>
      <w:r w:rsidR="00242C7D">
        <w:rPr>
          <w:rFonts w:asciiTheme="minorHAnsi" w:eastAsia="Arial" w:hAnsiTheme="minorHAnsi" w:cs="Arial"/>
          <w:noProof/>
          <w:sz w:val="24"/>
          <w:szCs w:val="24"/>
          <w:lang w:val="en-US"/>
        </w:rPr>
        <w:t>tavsiyelerini</w:t>
      </w:r>
      <w:r w:rsidR="00242C7D" w:rsidRPr="00815487">
        <w:rPr>
          <w:rFonts w:asciiTheme="minorHAnsi" w:eastAsia="Arial" w:hAnsiTheme="minorHAnsi" w:cs="Arial"/>
          <w:noProof/>
          <w:sz w:val="24"/>
          <w:szCs w:val="24"/>
          <w:lang w:val="en-US"/>
        </w:rPr>
        <w:t xml:space="preserve"> </w:t>
      </w:r>
      <w:r w:rsidR="00242C7D">
        <w:rPr>
          <w:rFonts w:asciiTheme="minorHAnsi" w:eastAsia="Arial" w:hAnsiTheme="minorHAnsi" w:cs="Arial"/>
          <w:noProof/>
          <w:sz w:val="24"/>
          <w:szCs w:val="24"/>
          <w:lang w:val="en-US"/>
        </w:rPr>
        <w:t>nihai</w:t>
      </w:r>
      <w:r w:rsidR="00242C7D" w:rsidRPr="00815487">
        <w:rPr>
          <w:rFonts w:asciiTheme="minorHAnsi" w:eastAsia="Arial" w:hAnsiTheme="minorHAnsi" w:cs="Arial"/>
          <w:noProof/>
          <w:sz w:val="24"/>
          <w:szCs w:val="24"/>
          <w:lang w:val="en-US"/>
        </w:rPr>
        <w:t xml:space="preserve"> </w:t>
      </w:r>
      <w:r w:rsidR="00813843" w:rsidRPr="00815487">
        <w:rPr>
          <w:rFonts w:asciiTheme="minorHAnsi" w:eastAsia="Arial" w:hAnsiTheme="minorHAnsi" w:cs="Arial"/>
          <w:noProof/>
          <w:sz w:val="24"/>
          <w:szCs w:val="24"/>
          <w:lang w:val="en-US"/>
        </w:rPr>
        <w:t xml:space="preserve">onay için </w:t>
      </w:r>
      <w:r w:rsidR="00DB3EC0" w:rsidRPr="00815487">
        <w:rPr>
          <w:rFonts w:asciiTheme="minorHAnsi" w:eastAsia="Arial" w:hAnsiTheme="minorHAnsi" w:cs="Arial"/>
          <w:noProof/>
          <w:sz w:val="24"/>
          <w:szCs w:val="24"/>
          <w:lang w:val="en-US"/>
        </w:rPr>
        <w:t>Olağan</w:t>
      </w:r>
      <w:r w:rsidR="003C12F8" w:rsidRPr="00815487">
        <w:rPr>
          <w:rFonts w:asciiTheme="minorHAnsi" w:eastAsia="Arial" w:hAnsiTheme="minorHAnsi" w:cs="Arial"/>
          <w:noProof/>
          <w:sz w:val="24"/>
          <w:szCs w:val="24"/>
          <w:lang w:val="en-US"/>
        </w:rPr>
        <w:t xml:space="preserve"> </w:t>
      </w:r>
      <w:r w:rsidR="00813843" w:rsidRPr="00815487">
        <w:rPr>
          <w:rFonts w:asciiTheme="minorHAnsi" w:eastAsia="Arial" w:hAnsiTheme="minorHAnsi" w:cs="Arial"/>
          <w:noProof/>
          <w:sz w:val="24"/>
          <w:szCs w:val="24"/>
          <w:lang w:val="en-US"/>
        </w:rPr>
        <w:t>Genel Kurul’a sunar.</w:t>
      </w:r>
    </w:p>
    <w:p w14:paraId="6BFD1324" w14:textId="77777777" w:rsidR="00DF5973" w:rsidRPr="00815487" w:rsidRDefault="00DF5973" w:rsidP="00DF5973">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66D443E3" w14:textId="77777777" w:rsidR="00DF5973" w:rsidRPr="00815487" w:rsidRDefault="00813843"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Kurulu üyeleri </w:t>
      </w:r>
      <w:r w:rsidR="003C12F8" w:rsidRPr="00815487">
        <w:rPr>
          <w:rFonts w:asciiTheme="minorHAnsi" w:eastAsia="Arial" w:hAnsiTheme="minorHAnsi" w:cs="Arial"/>
          <w:noProof/>
          <w:sz w:val="24"/>
          <w:szCs w:val="24"/>
          <w:lang w:val="en-US"/>
        </w:rPr>
        <w:t xml:space="preserve">bir yıllık süreyle seçilirler. </w:t>
      </w:r>
    </w:p>
    <w:p w14:paraId="783D4662" w14:textId="77777777" w:rsidR="008C35E3" w:rsidRPr="00815487" w:rsidRDefault="008C35E3" w:rsidP="008C35E3">
      <w:pPr>
        <w:widowControl w:val="0"/>
        <w:tabs>
          <w:tab w:val="left" w:pos="1701"/>
        </w:tabs>
        <w:jc w:val="both"/>
        <w:rPr>
          <w:rFonts w:asciiTheme="minorHAnsi" w:eastAsia="Arial" w:hAnsiTheme="minorHAnsi" w:cs="Arial"/>
          <w:noProof/>
          <w:lang w:val="en-US"/>
        </w:rPr>
      </w:pPr>
    </w:p>
    <w:p w14:paraId="61C22585" w14:textId="77777777" w:rsidR="00B22D28" w:rsidRPr="00815487" w:rsidRDefault="00813843"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Üye Ataması</w:t>
      </w:r>
    </w:p>
    <w:p w14:paraId="70264C56" w14:textId="77777777" w:rsidR="00B22D28" w:rsidRPr="00815487" w:rsidRDefault="00B22D28" w:rsidP="00B22D28">
      <w:pPr>
        <w:spacing w:before="16"/>
        <w:rPr>
          <w:rFonts w:asciiTheme="minorHAnsi" w:hAnsiTheme="minorHAnsi" w:cs="Arial"/>
          <w:noProof/>
          <w:lang w:val="en-US"/>
        </w:rPr>
      </w:pPr>
    </w:p>
    <w:p w14:paraId="084B6419" w14:textId="31AAF86E" w:rsidR="002E6F0C" w:rsidRPr="00815487" w:rsidRDefault="002E6F0C"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üyesi atamaları</w:t>
      </w:r>
      <w:r w:rsidR="00242C7D">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Türk Ticaret Kanunu ve Bankacılık Kanunu’nda belirlenen standartlara uygun şekilde yapılır.</w:t>
      </w:r>
    </w:p>
    <w:p w14:paraId="4F4BD970" w14:textId="77777777" w:rsidR="00DB15EA" w:rsidRPr="00815487" w:rsidRDefault="00DB15EA" w:rsidP="00DB15EA">
      <w:pPr>
        <w:pStyle w:val="ListParagraph"/>
        <w:widowControl w:val="0"/>
        <w:tabs>
          <w:tab w:val="left" w:pos="1701"/>
        </w:tabs>
        <w:spacing w:after="0" w:line="240" w:lineRule="auto"/>
        <w:ind w:left="1985"/>
        <w:contextualSpacing w:val="0"/>
        <w:jc w:val="both"/>
        <w:rPr>
          <w:rFonts w:asciiTheme="minorHAnsi" w:eastAsia="Arial" w:hAnsiTheme="minorHAnsi" w:cs="Arial"/>
          <w:noProof/>
          <w:sz w:val="24"/>
          <w:szCs w:val="24"/>
          <w:lang w:val="en-US"/>
        </w:rPr>
      </w:pPr>
    </w:p>
    <w:p w14:paraId="2BE18D08" w14:textId="572C219B" w:rsidR="007720CD" w:rsidRPr="00815487" w:rsidRDefault="003A7C7A" w:rsidP="00E672D2">
      <w:pPr>
        <w:pStyle w:val="ListParagraph"/>
        <w:widowControl w:val="0"/>
        <w:numPr>
          <w:ilvl w:val="3"/>
          <w:numId w:val="4"/>
        </w:numPr>
        <w:tabs>
          <w:tab w:val="left" w:pos="1701"/>
        </w:tabs>
        <w:spacing w:after="0" w:line="240" w:lineRule="auto"/>
        <w:ind w:left="1985" w:hanging="284"/>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Banka’nın Yönetim Kurulu</w:t>
      </w:r>
      <w:r w:rsidR="003C12F8" w:rsidRPr="00815487">
        <w:rPr>
          <w:rFonts w:asciiTheme="minorHAnsi" w:eastAsia="Arial" w:hAnsiTheme="minorHAnsi" w:cs="Arial"/>
          <w:noProof/>
          <w:sz w:val="24"/>
          <w:szCs w:val="24"/>
          <w:lang w:val="en-US"/>
        </w:rPr>
        <w:t xml:space="preserve"> Başkanı ve </w:t>
      </w:r>
      <w:r w:rsidRPr="00815487">
        <w:rPr>
          <w:rFonts w:asciiTheme="minorHAnsi" w:eastAsia="Arial" w:hAnsiTheme="minorHAnsi" w:cs="Arial"/>
          <w:noProof/>
          <w:sz w:val="24"/>
          <w:szCs w:val="24"/>
          <w:lang w:val="en-US"/>
        </w:rPr>
        <w:t>Üyeleri</w:t>
      </w:r>
      <w:r w:rsidR="00DB15EA" w:rsidRPr="00815487">
        <w:rPr>
          <w:rFonts w:asciiTheme="minorHAnsi" w:eastAsia="Arial" w:hAnsiTheme="minorHAnsi" w:cs="Arial"/>
          <w:noProof/>
          <w:sz w:val="24"/>
          <w:szCs w:val="24"/>
          <w:lang w:val="en-US"/>
        </w:rPr>
        <w:t>, seçilmeleri veya atanmalarından sonra ticaret mahkemesi huzurunda yemin etmedikçe göreve başlayamazlar.</w:t>
      </w:r>
    </w:p>
    <w:p w14:paraId="06EC429A" w14:textId="77777777" w:rsidR="00E36775" w:rsidRPr="00815487" w:rsidRDefault="00E36775" w:rsidP="00E36775">
      <w:pPr>
        <w:pStyle w:val="ListParagraph"/>
        <w:widowControl w:val="0"/>
        <w:tabs>
          <w:tab w:val="left" w:pos="1701"/>
        </w:tabs>
        <w:spacing w:after="0" w:line="240" w:lineRule="auto"/>
        <w:ind w:left="1985"/>
        <w:contextualSpacing w:val="0"/>
        <w:jc w:val="both"/>
        <w:rPr>
          <w:rFonts w:asciiTheme="minorHAnsi" w:eastAsia="Arial" w:hAnsiTheme="minorHAnsi" w:cs="Arial"/>
          <w:noProof/>
          <w:sz w:val="24"/>
          <w:szCs w:val="24"/>
          <w:lang w:val="en-US"/>
        </w:rPr>
      </w:pPr>
    </w:p>
    <w:p w14:paraId="61C8F36E" w14:textId="77777777" w:rsidR="002E6F0C" w:rsidRPr="00815487" w:rsidRDefault="002E6F0C" w:rsidP="002E6F0C">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752FA7D0" w14:textId="4BC68E73" w:rsidR="00B22D28" w:rsidRPr="00815487" w:rsidRDefault="00E619DA"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Bir Yönetim Kurulu koltuğunun boşalması durumunda</w:t>
      </w:r>
      <w:r w:rsidR="00242C7D">
        <w:rPr>
          <w:rFonts w:asciiTheme="minorHAnsi" w:eastAsia="Arial" w:hAnsiTheme="minorHAnsi" w:cs="Arial"/>
          <w:noProof/>
          <w:sz w:val="24"/>
          <w:szCs w:val="24"/>
          <w:lang w:val="en-US"/>
        </w:rPr>
        <w:t>,</w:t>
      </w:r>
      <w:r w:rsidRPr="00815487">
        <w:rPr>
          <w:rFonts w:asciiTheme="minorHAnsi" w:eastAsia="Arial" w:hAnsiTheme="minorHAnsi" w:cs="Arial"/>
          <w:noProof/>
          <w:sz w:val="24"/>
          <w:szCs w:val="24"/>
          <w:lang w:val="en-US"/>
        </w:rPr>
        <w:t xml:space="preserve"> </w:t>
      </w:r>
      <w:r w:rsidR="00087646" w:rsidRPr="00815487">
        <w:rPr>
          <w:rFonts w:asciiTheme="minorHAnsi" w:eastAsia="Arial" w:hAnsiTheme="minorHAnsi" w:cs="Arial"/>
          <w:noProof/>
          <w:sz w:val="24"/>
          <w:szCs w:val="24"/>
          <w:lang w:val="en-US"/>
        </w:rPr>
        <w:t xml:space="preserve">Yönetim Kurulu tarafından </w:t>
      </w:r>
      <w:r w:rsidR="009217E5" w:rsidRPr="00815487">
        <w:rPr>
          <w:rFonts w:asciiTheme="minorHAnsi" w:eastAsia="Arial" w:hAnsiTheme="minorHAnsi" w:cs="Arial"/>
          <w:noProof/>
          <w:sz w:val="24"/>
          <w:szCs w:val="24"/>
          <w:lang w:val="en-US"/>
        </w:rPr>
        <w:t xml:space="preserve">önerilen </w:t>
      </w:r>
      <w:r w:rsidR="00242C7D">
        <w:rPr>
          <w:rFonts w:asciiTheme="minorHAnsi" w:eastAsia="Arial" w:hAnsiTheme="minorHAnsi" w:cs="Arial"/>
          <w:noProof/>
          <w:sz w:val="24"/>
          <w:szCs w:val="24"/>
          <w:lang w:val="en-US"/>
        </w:rPr>
        <w:t>bir</w:t>
      </w:r>
      <w:r w:rsidR="00242C7D" w:rsidRPr="00815487">
        <w:rPr>
          <w:rFonts w:asciiTheme="minorHAnsi" w:eastAsia="Arial" w:hAnsiTheme="minorHAnsi" w:cs="Arial"/>
          <w:noProof/>
          <w:sz w:val="24"/>
          <w:szCs w:val="24"/>
          <w:lang w:val="en-US"/>
        </w:rPr>
        <w:t xml:space="preserve"> </w:t>
      </w:r>
      <w:r w:rsidR="009217E5" w:rsidRPr="00815487">
        <w:rPr>
          <w:rFonts w:asciiTheme="minorHAnsi" w:eastAsia="Arial" w:hAnsiTheme="minorHAnsi" w:cs="Arial"/>
          <w:noProof/>
          <w:sz w:val="24"/>
          <w:szCs w:val="24"/>
          <w:lang w:val="en-US"/>
        </w:rPr>
        <w:t xml:space="preserve">aday </w:t>
      </w:r>
      <w:r w:rsidRPr="00815487">
        <w:rPr>
          <w:rFonts w:asciiTheme="minorHAnsi" w:eastAsia="Arial" w:hAnsiTheme="minorHAnsi" w:cs="Arial"/>
          <w:noProof/>
          <w:sz w:val="24"/>
          <w:szCs w:val="24"/>
          <w:lang w:val="en-US"/>
        </w:rPr>
        <w:t xml:space="preserve">Yönetim Kurulu </w:t>
      </w:r>
      <w:r w:rsidR="003A7C7A" w:rsidRPr="00815487">
        <w:rPr>
          <w:rFonts w:asciiTheme="minorHAnsi" w:eastAsia="Arial" w:hAnsiTheme="minorHAnsi" w:cs="Arial"/>
          <w:noProof/>
          <w:sz w:val="24"/>
          <w:szCs w:val="24"/>
          <w:lang w:val="en-US"/>
        </w:rPr>
        <w:t>Ü</w:t>
      </w:r>
      <w:r w:rsidRPr="00815487">
        <w:rPr>
          <w:rFonts w:asciiTheme="minorHAnsi" w:eastAsia="Arial" w:hAnsiTheme="minorHAnsi" w:cs="Arial"/>
          <w:noProof/>
          <w:sz w:val="24"/>
          <w:szCs w:val="24"/>
          <w:lang w:val="en-US"/>
        </w:rPr>
        <w:t xml:space="preserve">yesi olarak atanır. </w:t>
      </w:r>
      <w:r w:rsidR="003C12F8" w:rsidRPr="00815487">
        <w:rPr>
          <w:rFonts w:asciiTheme="minorHAnsi" w:eastAsia="Arial" w:hAnsiTheme="minorHAnsi" w:cs="Arial"/>
          <w:noProof/>
          <w:sz w:val="24"/>
          <w:szCs w:val="24"/>
          <w:lang w:val="en-US"/>
        </w:rPr>
        <w:t xml:space="preserve">Bu </w:t>
      </w:r>
      <w:r w:rsidR="00242C7D">
        <w:rPr>
          <w:rFonts w:asciiTheme="minorHAnsi" w:eastAsia="Arial" w:hAnsiTheme="minorHAnsi" w:cs="Arial"/>
          <w:noProof/>
          <w:sz w:val="24"/>
          <w:szCs w:val="24"/>
          <w:lang w:val="en-US"/>
        </w:rPr>
        <w:t>İç T</w:t>
      </w:r>
      <w:r w:rsidR="003C12F8" w:rsidRPr="00815487">
        <w:rPr>
          <w:rFonts w:asciiTheme="minorHAnsi" w:eastAsia="Arial" w:hAnsiTheme="minorHAnsi" w:cs="Arial"/>
          <w:noProof/>
          <w:sz w:val="24"/>
          <w:szCs w:val="24"/>
          <w:lang w:val="en-US"/>
        </w:rPr>
        <w:t xml:space="preserve">üzüğün ‘Aday Gösterilme ve Görev Süresi’ başlıklı ikinci maddesinde </w:t>
      </w:r>
      <w:r w:rsidR="00242C7D">
        <w:rPr>
          <w:rFonts w:asciiTheme="minorHAnsi" w:eastAsia="Arial" w:hAnsiTheme="minorHAnsi" w:cs="Arial"/>
          <w:noProof/>
          <w:sz w:val="24"/>
          <w:szCs w:val="24"/>
          <w:lang w:val="en-US"/>
        </w:rPr>
        <w:t xml:space="preserve">belirtildiği </w:t>
      </w:r>
      <w:r w:rsidR="003C12F8" w:rsidRPr="00815487">
        <w:rPr>
          <w:rFonts w:asciiTheme="minorHAnsi" w:eastAsia="Arial" w:hAnsiTheme="minorHAnsi" w:cs="Arial"/>
          <w:noProof/>
          <w:sz w:val="24"/>
          <w:szCs w:val="24"/>
          <w:lang w:val="en-US"/>
        </w:rPr>
        <w:t>üzere, y</w:t>
      </w:r>
      <w:r w:rsidRPr="00815487">
        <w:rPr>
          <w:rFonts w:asciiTheme="minorHAnsi" w:eastAsia="Arial" w:hAnsiTheme="minorHAnsi" w:cs="Arial"/>
          <w:noProof/>
          <w:sz w:val="24"/>
          <w:szCs w:val="24"/>
          <w:lang w:val="en-US"/>
        </w:rPr>
        <w:t xml:space="preserve">eni üye ayrılan üyenin </w:t>
      </w:r>
      <w:r w:rsidRPr="00815487">
        <w:rPr>
          <w:rFonts w:asciiTheme="minorHAnsi" w:eastAsia="Arial" w:hAnsiTheme="minorHAnsi" w:cs="Arial"/>
          <w:noProof/>
          <w:sz w:val="24"/>
          <w:szCs w:val="24"/>
          <w:lang w:val="en-US"/>
        </w:rPr>
        <w:lastRenderedPageBreak/>
        <w:t>görev süresi boyunca görevine devam eder</w:t>
      </w:r>
      <w:r w:rsidR="003A7C7A" w:rsidRPr="00815487">
        <w:rPr>
          <w:rFonts w:asciiTheme="minorHAnsi" w:eastAsia="Arial" w:hAnsiTheme="minorHAnsi" w:cs="Arial"/>
          <w:noProof/>
          <w:sz w:val="24"/>
          <w:szCs w:val="24"/>
          <w:lang w:val="en-US"/>
        </w:rPr>
        <w:t xml:space="preserve"> ve </w:t>
      </w:r>
      <w:r w:rsidR="003C12F8" w:rsidRPr="00815487">
        <w:rPr>
          <w:rFonts w:asciiTheme="minorHAnsi" w:eastAsia="Arial" w:hAnsiTheme="minorHAnsi" w:cs="Arial"/>
          <w:noProof/>
          <w:sz w:val="24"/>
          <w:szCs w:val="24"/>
          <w:lang w:val="en-US"/>
        </w:rPr>
        <w:t xml:space="preserve">bu atama, </w:t>
      </w:r>
      <w:r w:rsidR="003A7C7A" w:rsidRPr="00815487">
        <w:rPr>
          <w:rFonts w:asciiTheme="minorHAnsi" w:eastAsia="Arial" w:hAnsiTheme="minorHAnsi" w:cs="Arial"/>
          <w:noProof/>
          <w:sz w:val="24"/>
          <w:szCs w:val="24"/>
          <w:lang w:val="en-US"/>
        </w:rPr>
        <w:t xml:space="preserve">ilk </w:t>
      </w:r>
      <w:r w:rsidR="00DB3EC0" w:rsidRPr="00815487">
        <w:rPr>
          <w:rFonts w:asciiTheme="minorHAnsi" w:eastAsia="Arial" w:hAnsiTheme="minorHAnsi" w:cs="Arial"/>
          <w:noProof/>
          <w:sz w:val="24"/>
          <w:szCs w:val="24"/>
          <w:lang w:val="en-US"/>
        </w:rPr>
        <w:t xml:space="preserve">Olağan </w:t>
      </w:r>
      <w:r w:rsidR="003A7C7A" w:rsidRPr="00815487">
        <w:rPr>
          <w:rFonts w:asciiTheme="minorHAnsi" w:eastAsia="Arial" w:hAnsiTheme="minorHAnsi" w:cs="Arial"/>
          <w:noProof/>
          <w:sz w:val="24"/>
          <w:szCs w:val="24"/>
          <w:lang w:val="en-US"/>
        </w:rPr>
        <w:t>Genel Kurul’da</w:t>
      </w:r>
      <w:r w:rsidR="00E36775" w:rsidRPr="00815487">
        <w:rPr>
          <w:rFonts w:asciiTheme="minorHAnsi" w:eastAsia="Arial" w:hAnsiTheme="minorHAnsi" w:cs="Arial"/>
          <w:noProof/>
          <w:sz w:val="24"/>
          <w:szCs w:val="24"/>
          <w:lang w:val="en-US"/>
        </w:rPr>
        <w:t xml:space="preserve"> onaya sunulur</w:t>
      </w:r>
      <w:r w:rsidRPr="00815487">
        <w:rPr>
          <w:rFonts w:asciiTheme="minorHAnsi" w:eastAsia="Arial" w:hAnsiTheme="minorHAnsi" w:cs="Arial"/>
          <w:noProof/>
          <w:sz w:val="24"/>
          <w:szCs w:val="24"/>
          <w:lang w:val="en-US"/>
        </w:rPr>
        <w:t>.</w:t>
      </w:r>
    </w:p>
    <w:p w14:paraId="4045C322" w14:textId="77777777" w:rsidR="00B22D28" w:rsidRPr="00815487" w:rsidRDefault="00B22D28" w:rsidP="00B22D2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4F5BD0D5" w14:textId="70A3AB9C" w:rsidR="00B22D28" w:rsidRPr="00815487" w:rsidRDefault="00E619DA"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w:t>
      </w:r>
      <w:r w:rsidR="004B0861">
        <w:rPr>
          <w:rFonts w:asciiTheme="minorHAnsi" w:eastAsia="Arial" w:hAnsiTheme="minorHAnsi" w:cs="Arial"/>
          <w:noProof/>
          <w:sz w:val="24"/>
          <w:szCs w:val="24"/>
          <w:lang w:val="en-US"/>
        </w:rPr>
        <w:t>K</w:t>
      </w:r>
      <w:r w:rsidRPr="00815487">
        <w:rPr>
          <w:rFonts w:asciiTheme="minorHAnsi" w:eastAsia="Arial" w:hAnsiTheme="minorHAnsi" w:cs="Arial"/>
          <w:noProof/>
          <w:sz w:val="24"/>
          <w:szCs w:val="24"/>
          <w:lang w:val="en-US"/>
        </w:rPr>
        <w:t xml:space="preserve">urulu </w:t>
      </w:r>
      <w:r w:rsidR="0027592F" w:rsidRPr="00815487">
        <w:rPr>
          <w:rFonts w:asciiTheme="minorHAnsi" w:eastAsia="Arial" w:hAnsiTheme="minorHAnsi" w:cs="Arial"/>
          <w:noProof/>
          <w:sz w:val="24"/>
          <w:szCs w:val="24"/>
          <w:lang w:val="en-US"/>
        </w:rPr>
        <w:t>üyel</w:t>
      </w:r>
      <w:r w:rsidR="004B0861">
        <w:rPr>
          <w:rFonts w:asciiTheme="minorHAnsi" w:eastAsia="Arial" w:hAnsiTheme="minorHAnsi" w:cs="Arial"/>
          <w:noProof/>
          <w:sz w:val="24"/>
          <w:szCs w:val="24"/>
          <w:lang w:val="en-US"/>
        </w:rPr>
        <w:t xml:space="preserve">iklerinin </w:t>
      </w:r>
      <w:r w:rsidR="00EC0701">
        <w:rPr>
          <w:rFonts w:asciiTheme="minorHAnsi" w:eastAsia="Arial" w:hAnsiTheme="minorHAnsi" w:cs="Arial"/>
          <w:noProof/>
          <w:sz w:val="24"/>
          <w:szCs w:val="24"/>
          <w:lang w:val="en-US"/>
        </w:rPr>
        <w:t xml:space="preserve">dörtte </w:t>
      </w:r>
      <w:r w:rsidRPr="00815487">
        <w:rPr>
          <w:rFonts w:asciiTheme="minorHAnsi" w:eastAsia="Arial" w:hAnsiTheme="minorHAnsi" w:cs="Arial"/>
          <w:noProof/>
          <w:sz w:val="24"/>
          <w:szCs w:val="24"/>
          <w:lang w:val="en-US"/>
        </w:rPr>
        <w:t>bir</w:t>
      </w:r>
      <w:r w:rsidR="00EC0701">
        <w:rPr>
          <w:rFonts w:asciiTheme="minorHAnsi" w:eastAsia="Arial" w:hAnsiTheme="minorHAnsi" w:cs="Arial"/>
          <w:noProof/>
          <w:sz w:val="24"/>
          <w:szCs w:val="24"/>
          <w:lang w:val="en-US"/>
        </w:rPr>
        <w:t>in</w:t>
      </w:r>
      <w:r w:rsidR="004B0861">
        <w:rPr>
          <w:rFonts w:asciiTheme="minorHAnsi" w:eastAsia="Arial" w:hAnsiTheme="minorHAnsi" w:cs="Arial"/>
          <w:noProof/>
          <w:sz w:val="24"/>
          <w:szCs w:val="24"/>
          <w:lang w:val="en-US"/>
        </w:rPr>
        <w:t xml:space="preserve">in boş kalması </w:t>
      </w:r>
      <w:r w:rsidRPr="00815487">
        <w:rPr>
          <w:rFonts w:asciiTheme="minorHAnsi" w:eastAsia="Arial" w:hAnsiTheme="minorHAnsi" w:cs="Arial"/>
          <w:noProof/>
          <w:sz w:val="24"/>
          <w:szCs w:val="24"/>
          <w:lang w:val="en-US"/>
        </w:rPr>
        <w:t>durumunda</w:t>
      </w:r>
      <w:r w:rsidR="00EC0701">
        <w:rPr>
          <w:rFonts w:asciiTheme="minorHAnsi" w:eastAsia="Arial" w:hAnsiTheme="minorHAnsi" w:cs="Arial"/>
          <w:noProof/>
          <w:sz w:val="24"/>
          <w:szCs w:val="24"/>
          <w:lang w:val="en-US"/>
        </w:rPr>
        <w:t>,</w:t>
      </w:r>
      <w:r w:rsidR="00514AEB">
        <w:rPr>
          <w:rFonts w:asciiTheme="minorHAnsi" w:eastAsia="Arial" w:hAnsiTheme="minorHAnsi" w:cs="Arial"/>
          <w:noProof/>
          <w:sz w:val="24"/>
          <w:szCs w:val="24"/>
          <w:lang w:val="en-US"/>
        </w:rPr>
        <w:t xml:space="preserve"> en son boşalan üyelik tarihini takip eden iki ay içerisinde bir </w:t>
      </w:r>
      <w:r w:rsidR="0013643E" w:rsidRPr="00815487">
        <w:rPr>
          <w:rFonts w:asciiTheme="minorHAnsi" w:eastAsia="Arial" w:hAnsiTheme="minorHAnsi" w:cs="Arial"/>
          <w:noProof/>
          <w:sz w:val="24"/>
          <w:szCs w:val="24"/>
          <w:lang w:val="en-US"/>
        </w:rPr>
        <w:t xml:space="preserve">Olağanüstü </w:t>
      </w:r>
      <w:r w:rsidRPr="00815487">
        <w:rPr>
          <w:rFonts w:asciiTheme="minorHAnsi" w:eastAsia="Arial" w:hAnsiTheme="minorHAnsi" w:cs="Arial"/>
          <w:noProof/>
          <w:sz w:val="24"/>
          <w:szCs w:val="24"/>
          <w:lang w:val="en-US"/>
        </w:rPr>
        <w:t xml:space="preserve">Genel Kurul toplantısı yapılarak </w:t>
      </w:r>
      <w:r w:rsidR="00514AEB">
        <w:rPr>
          <w:rFonts w:asciiTheme="minorHAnsi" w:eastAsia="Arial" w:hAnsiTheme="minorHAnsi" w:cs="Arial"/>
          <w:noProof/>
          <w:sz w:val="24"/>
          <w:szCs w:val="24"/>
          <w:lang w:val="en-US"/>
        </w:rPr>
        <w:t>yeni üyelerin ataması yapılır.</w:t>
      </w:r>
    </w:p>
    <w:p w14:paraId="10676149" w14:textId="77777777" w:rsidR="00A37EAB" w:rsidRPr="00815487" w:rsidRDefault="00A37EAB" w:rsidP="00732078">
      <w:pPr>
        <w:pStyle w:val="ListParagraph"/>
        <w:rPr>
          <w:rFonts w:asciiTheme="minorHAnsi" w:eastAsia="Arial" w:hAnsiTheme="minorHAnsi" w:cs="Arial"/>
          <w:noProof/>
          <w:sz w:val="24"/>
          <w:szCs w:val="24"/>
          <w:lang w:val="en-US"/>
        </w:rPr>
      </w:pPr>
    </w:p>
    <w:p w14:paraId="690BE231" w14:textId="77777777" w:rsidR="00A37EAB" w:rsidRPr="00815487" w:rsidRDefault="00A37EAB" w:rsidP="0073207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07F1663E" w14:textId="77777777" w:rsidR="00087646" w:rsidRPr="00815487" w:rsidRDefault="00087646" w:rsidP="00E672D2">
      <w:pPr>
        <w:pStyle w:val="Heading4"/>
        <w:numPr>
          <w:ilvl w:val="1"/>
          <w:numId w:val="4"/>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Hüküm ve İstisnalar</w:t>
      </w:r>
    </w:p>
    <w:p w14:paraId="52EC1657" w14:textId="77777777" w:rsidR="00087646" w:rsidRPr="00815487" w:rsidRDefault="00087646" w:rsidP="00087646">
      <w:pPr>
        <w:widowControl w:val="0"/>
        <w:tabs>
          <w:tab w:val="left" w:pos="1701"/>
        </w:tabs>
        <w:jc w:val="both"/>
        <w:rPr>
          <w:rFonts w:asciiTheme="minorHAnsi" w:eastAsia="Arial" w:hAnsiTheme="minorHAnsi" w:cs="Arial"/>
          <w:noProof/>
          <w:lang w:val="en-US"/>
        </w:rPr>
      </w:pPr>
    </w:p>
    <w:p w14:paraId="4621DBD3" w14:textId="7613853D" w:rsidR="00087646" w:rsidRPr="00815487" w:rsidRDefault="00EC0701" w:rsidP="00E672D2">
      <w:pPr>
        <w:pStyle w:val="ListParagraph"/>
        <w:widowControl w:val="0"/>
        <w:numPr>
          <w:ilvl w:val="2"/>
          <w:numId w:val="4"/>
        </w:numPr>
        <w:tabs>
          <w:tab w:val="left" w:pos="1701"/>
        </w:tabs>
        <w:ind w:left="1701" w:hanging="567"/>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 xml:space="preserve">Yönetim Kurulu üyeleri, </w:t>
      </w:r>
      <w:r w:rsidR="00087646" w:rsidRPr="00815487">
        <w:rPr>
          <w:rFonts w:asciiTheme="minorHAnsi" w:eastAsia="Arial" w:hAnsiTheme="minorHAnsi" w:cs="Arial"/>
          <w:noProof/>
          <w:sz w:val="24"/>
          <w:szCs w:val="24"/>
          <w:lang w:val="en-US"/>
        </w:rPr>
        <w:t>Banka’dan kendileri ve kendileri ile dolaylı kredi kapsamına giren gerçek ve tüzel kişiler için doğrudan veya dolaylı olarak kredi alamaz, kefalet veya teminat sağlayamaz ve Banka’ya tahvil veya menkul kıymetlerini satamazlar.</w:t>
      </w:r>
    </w:p>
    <w:p w14:paraId="1BFB0DCA" w14:textId="77777777" w:rsidR="00087646" w:rsidRPr="00815487" w:rsidRDefault="00087646" w:rsidP="00087646">
      <w:pPr>
        <w:pStyle w:val="ListParagraph"/>
        <w:widowControl w:val="0"/>
        <w:tabs>
          <w:tab w:val="left" w:pos="1701"/>
        </w:tabs>
        <w:ind w:left="1701"/>
        <w:jc w:val="both"/>
        <w:rPr>
          <w:rFonts w:asciiTheme="minorHAnsi" w:eastAsia="Arial" w:hAnsiTheme="minorHAnsi" w:cs="Arial"/>
          <w:noProof/>
          <w:sz w:val="24"/>
          <w:szCs w:val="24"/>
          <w:lang w:val="en-US"/>
        </w:rPr>
      </w:pPr>
    </w:p>
    <w:p w14:paraId="094CB396" w14:textId="51FB6520" w:rsidR="00087646" w:rsidRPr="00815487" w:rsidRDefault="00087646" w:rsidP="00E672D2">
      <w:pPr>
        <w:pStyle w:val="ListParagraph"/>
        <w:numPr>
          <w:ilvl w:val="2"/>
          <w:numId w:val="4"/>
        </w:numPr>
        <w:ind w:left="1701" w:hanging="567"/>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Kendisinin Banka dışı </w:t>
      </w:r>
      <w:r w:rsidR="00EC0701">
        <w:rPr>
          <w:rFonts w:asciiTheme="minorHAnsi" w:eastAsia="Arial" w:hAnsiTheme="minorHAnsi" w:cs="Arial"/>
          <w:noProof/>
          <w:sz w:val="24"/>
          <w:szCs w:val="24"/>
          <w:lang w:val="en-US"/>
        </w:rPr>
        <w:t>şahsi</w:t>
      </w:r>
      <w:r w:rsidR="00EC0701"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menfaatiyle veya alt ve üst soyundan birinin ya da eşinin yahut üçüncü derece dâhil üçüncü dereceye kadar kan ve kayın hısımlarından birinin, kredi teminat ve kefalet talepleri ile bunların kişisel ve Banka dışı menfaatiyle Banka’nın menfaatinin çatıştığı konulara ilişkin müzakerelere katılamaz ve oy veremezler. Bu yasak, Yönetim Kurulu üyesinin müzakereye katılmamasının dürüstlük kuralının gereği olan durumlarda da uygulanır. Tereddüt uyandıran hâllerde, kararı Yönetim Kurulu verir. Bu oylamaya da ilgili üye katılamaz. </w:t>
      </w:r>
      <w:r w:rsidR="00253115">
        <w:rPr>
          <w:rFonts w:asciiTheme="minorHAnsi" w:eastAsia="Arial" w:hAnsiTheme="minorHAnsi" w:cs="Arial"/>
          <w:noProof/>
          <w:sz w:val="24"/>
          <w:szCs w:val="24"/>
          <w:lang w:val="en-US"/>
        </w:rPr>
        <w:t>Çıkar çatışması</w:t>
      </w:r>
      <w:r w:rsidRPr="00815487">
        <w:rPr>
          <w:rFonts w:asciiTheme="minorHAnsi" w:eastAsia="Arial" w:hAnsiTheme="minorHAnsi" w:cs="Arial"/>
          <w:noProof/>
          <w:sz w:val="24"/>
          <w:szCs w:val="24"/>
          <w:lang w:val="en-US"/>
        </w:rPr>
        <w:t xml:space="preserve"> Yönetim Kurulu tarafından bilinmiyor olsa bile, ilgili üye bunu açıklamak ve yasağa uymak zorundadır</w:t>
      </w:r>
      <w:r w:rsidR="008D29CF" w:rsidRPr="00815487">
        <w:rPr>
          <w:rFonts w:asciiTheme="minorHAnsi" w:eastAsia="Arial" w:hAnsiTheme="minorHAnsi" w:cs="Arial"/>
          <w:noProof/>
          <w:sz w:val="24"/>
          <w:szCs w:val="24"/>
          <w:lang w:val="en-US"/>
        </w:rPr>
        <w:t xml:space="preserve">. Bu yasaktan dolayı, ilgili gündem maddesinin tartışılmasına katılmama nedeni ve ilgili diğer işlemler </w:t>
      </w:r>
      <w:r w:rsidR="00945F4B" w:rsidRPr="00815487">
        <w:rPr>
          <w:rFonts w:asciiTheme="minorHAnsi" w:eastAsia="Arial" w:hAnsiTheme="minorHAnsi" w:cs="Arial"/>
          <w:noProof/>
          <w:sz w:val="24"/>
          <w:szCs w:val="24"/>
          <w:lang w:val="en-US"/>
        </w:rPr>
        <w:t>Yönetim Kurulu kararı üzerind</w:t>
      </w:r>
      <w:r w:rsidR="00F82E05" w:rsidRPr="00815487">
        <w:rPr>
          <w:rFonts w:asciiTheme="minorHAnsi" w:eastAsia="Arial" w:hAnsiTheme="minorHAnsi" w:cs="Arial"/>
          <w:noProof/>
          <w:sz w:val="24"/>
          <w:szCs w:val="24"/>
          <w:lang w:val="en-US"/>
        </w:rPr>
        <w:t xml:space="preserve">e yazılı olarak açıklanmalıdır. Bankacılık Kanunu hükümleri, Yönetim Kurulu Üyelerinin, eşlerinin ve kendi bakımları altındaki çocuklarının veya risk teşkil eden ilişkilerinin olduğu gerçek ve tüzel kişilerin taraf oldukları kredi işlemleri hususunda bağlayıcıdır. </w:t>
      </w:r>
    </w:p>
    <w:p w14:paraId="5E92339E" w14:textId="77777777" w:rsidR="00087646" w:rsidRPr="00815487" w:rsidRDefault="00087646" w:rsidP="00087646">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29D32218" w14:textId="11592CB2" w:rsidR="00087646" w:rsidRPr="00815487" w:rsidRDefault="000F1705" w:rsidP="00E672D2">
      <w:pPr>
        <w:pStyle w:val="ListParagraph"/>
        <w:numPr>
          <w:ilvl w:val="2"/>
          <w:numId w:val="4"/>
        </w:numPr>
        <w:ind w:left="1701" w:hanging="567"/>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Üyeler, m</w:t>
      </w:r>
      <w:r w:rsidR="00087646" w:rsidRPr="00815487">
        <w:rPr>
          <w:rFonts w:asciiTheme="minorHAnsi" w:eastAsia="Arial" w:hAnsiTheme="minorHAnsi" w:cs="Arial"/>
          <w:noProof/>
          <w:sz w:val="24"/>
          <w:szCs w:val="24"/>
          <w:lang w:val="en-US"/>
        </w:rPr>
        <w:t>evzuatın yasakladığı sair iş, faaliyet ve işlemler</w:t>
      </w:r>
      <w:r w:rsidR="000E187E">
        <w:rPr>
          <w:rFonts w:asciiTheme="minorHAnsi" w:eastAsia="Arial" w:hAnsiTheme="minorHAnsi" w:cs="Arial"/>
          <w:noProof/>
          <w:sz w:val="24"/>
          <w:szCs w:val="24"/>
          <w:lang w:val="en-US"/>
        </w:rPr>
        <w:t>le iştigal edemezler</w:t>
      </w:r>
      <w:r w:rsidR="00087646" w:rsidRPr="00815487">
        <w:rPr>
          <w:rFonts w:asciiTheme="minorHAnsi" w:eastAsia="Arial" w:hAnsiTheme="minorHAnsi" w:cs="Arial"/>
          <w:noProof/>
          <w:sz w:val="24"/>
          <w:szCs w:val="24"/>
          <w:lang w:val="en-US"/>
        </w:rPr>
        <w:t>.</w:t>
      </w:r>
    </w:p>
    <w:p w14:paraId="23CFC990" w14:textId="77777777" w:rsidR="00E129E8" w:rsidRPr="00815487" w:rsidRDefault="00E129E8" w:rsidP="00E129E8">
      <w:pPr>
        <w:pStyle w:val="ListParagraph"/>
        <w:rPr>
          <w:rFonts w:asciiTheme="minorHAnsi" w:eastAsia="Arial" w:hAnsiTheme="minorHAnsi" w:cs="Arial"/>
          <w:noProof/>
          <w:sz w:val="24"/>
          <w:szCs w:val="24"/>
          <w:lang w:val="en-US"/>
        </w:rPr>
      </w:pPr>
    </w:p>
    <w:p w14:paraId="757460CB" w14:textId="37D02446" w:rsidR="00B322F5" w:rsidRDefault="00B322F5" w:rsidP="00B22D28">
      <w:pPr>
        <w:spacing w:before="3"/>
        <w:rPr>
          <w:rFonts w:asciiTheme="minorHAnsi" w:hAnsiTheme="minorHAnsi" w:cs="Arial"/>
          <w:noProof/>
          <w:lang w:val="en-US"/>
        </w:rPr>
      </w:pPr>
    </w:p>
    <w:p w14:paraId="470C59E3" w14:textId="55D6CEEB" w:rsidR="002F48CC" w:rsidRDefault="002F48CC" w:rsidP="00B22D28">
      <w:pPr>
        <w:spacing w:before="3"/>
        <w:rPr>
          <w:rFonts w:asciiTheme="minorHAnsi" w:hAnsiTheme="minorHAnsi" w:cs="Arial"/>
          <w:noProof/>
          <w:lang w:val="en-US"/>
        </w:rPr>
      </w:pPr>
    </w:p>
    <w:p w14:paraId="2CCCE796" w14:textId="77777777" w:rsidR="002F48CC" w:rsidRPr="00815487" w:rsidRDefault="002F48CC" w:rsidP="00B22D28">
      <w:pPr>
        <w:spacing w:before="3"/>
        <w:rPr>
          <w:rFonts w:asciiTheme="minorHAnsi" w:hAnsiTheme="minorHAnsi" w:cs="Arial"/>
          <w:noProof/>
          <w:lang w:val="en-US"/>
        </w:rPr>
      </w:pPr>
      <w:bookmarkStart w:id="7" w:name="_GoBack"/>
      <w:bookmarkEnd w:id="7"/>
    </w:p>
    <w:p w14:paraId="0CB23087" w14:textId="77777777" w:rsidR="00B22D28" w:rsidRPr="00815487" w:rsidRDefault="00E619DA" w:rsidP="00E672D2">
      <w:pPr>
        <w:pStyle w:val="Heading4"/>
        <w:numPr>
          <w:ilvl w:val="1"/>
          <w:numId w:val="4"/>
        </w:numPr>
        <w:tabs>
          <w:tab w:val="left" w:pos="661"/>
          <w:tab w:val="left" w:pos="1134"/>
        </w:tabs>
        <w:ind w:left="663" w:firstLine="46"/>
        <w:rPr>
          <w:rFonts w:asciiTheme="minorHAnsi" w:hAnsiTheme="minorHAnsi" w:cs="Arial"/>
          <w:b w:val="0"/>
          <w:bCs w:val="0"/>
          <w:noProof/>
          <w:sz w:val="24"/>
          <w:szCs w:val="24"/>
          <w:lang w:val="en-US"/>
        </w:rPr>
      </w:pPr>
      <w:r w:rsidRPr="00815487">
        <w:rPr>
          <w:rFonts w:asciiTheme="minorHAnsi" w:hAnsiTheme="minorHAnsi" w:cs="Arial"/>
          <w:noProof/>
          <w:sz w:val="24"/>
          <w:szCs w:val="24"/>
          <w:lang w:val="en-US"/>
        </w:rPr>
        <w:lastRenderedPageBreak/>
        <w:t>Görevden Ayrılma</w:t>
      </w:r>
    </w:p>
    <w:p w14:paraId="2AFC6A5C" w14:textId="77777777" w:rsidR="00B22D28" w:rsidRPr="00815487" w:rsidRDefault="00B22D28" w:rsidP="00B22D28">
      <w:pPr>
        <w:spacing w:before="14"/>
        <w:rPr>
          <w:rFonts w:asciiTheme="minorHAnsi" w:hAnsiTheme="minorHAnsi" w:cs="Arial"/>
          <w:noProof/>
          <w:lang w:val="en-US"/>
        </w:rPr>
      </w:pPr>
    </w:p>
    <w:p w14:paraId="3089118E" w14:textId="59258BF8" w:rsidR="00B22D28" w:rsidRPr="00815487" w:rsidRDefault="0027592F" w:rsidP="00E672D2">
      <w:pPr>
        <w:pStyle w:val="ListParagraph"/>
        <w:widowControl w:val="0"/>
        <w:numPr>
          <w:ilvl w:val="2"/>
          <w:numId w:val="4"/>
        </w:numPr>
        <w:tabs>
          <w:tab w:val="left" w:pos="1701"/>
        </w:tabs>
        <w:spacing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w:t>
      </w:r>
      <w:r w:rsidR="000F1705" w:rsidRPr="00815487">
        <w:rPr>
          <w:rFonts w:asciiTheme="minorHAnsi" w:eastAsia="Arial" w:hAnsiTheme="minorHAnsi" w:cs="Arial"/>
          <w:noProof/>
          <w:sz w:val="24"/>
          <w:szCs w:val="24"/>
          <w:lang w:val="en-US"/>
        </w:rPr>
        <w:t xml:space="preserve"> Kurulu Ü</w:t>
      </w:r>
      <w:r w:rsidR="00E619DA" w:rsidRPr="00815487">
        <w:rPr>
          <w:rFonts w:asciiTheme="minorHAnsi" w:eastAsia="Arial" w:hAnsiTheme="minorHAnsi" w:cs="Arial"/>
          <w:noProof/>
          <w:sz w:val="24"/>
          <w:szCs w:val="24"/>
          <w:lang w:val="en-US"/>
        </w:rPr>
        <w:t>yeleri</w:t>
      </w:r>
      <w:r w:rsidR="00511B4F" w:rsidRPr="00815487">
        <w:rPr>
          <w:rFonts w:asciiTheme="minorHAnsi" w:eastAsia="Arial" w:hAnsiTheme="minorHAnsi" w:cs="Arial"/>
          <w:noProof/>
          <w:sz w:val="24"/>
          <w:szCs w:val="24"/>
          <w:lang w:val="en-US"/>
        </w:rPr>
        <w:t>,</w:t>
      </w:r>
      <w:r w:rsidR="00E619DA" w:rsidRPr="00815487">
        <w:rPr>
          <w:rFonts w:asciiTheme="minorHAnsi" w:eastAsia="Arial" w:hAnsiTheme="minorHAnsi" w:cs="Arial"/>
          <w:noProof/>
          <w:sz w:val="24"/>
          <w:szCs w:val="24"/>
          <w:lang w:val="en-US"/>
        </w:rPr>
        <w:t xml:space="preserve"> gerekli süre </w:t>
      </w:r>
      <w:r w:rsidR="00511B4F" w:rsidRPr="00815487">
        <w:rPr>
          <w:rFonts w:asciiTheme="minorHAnsi" w:eastAsia="Arial" w:hAnsiTheme="minorHAnsi" w:cs="Arial"/>
          <w:noProof/>
          <w:sz w:val="24"/>
          <w:szCs w:val="24"/>
          <w:lang w:val="en-US"/>
        </w:rPr>
        <w:t xml:space="preserve">önceden </w:t>
      </w:r>
      <w:r w:rsidR="00E619DA" w:rsidRPr="00815487">
        <w:rPr>
          <w:rFonts w:asciiTheme="minorHAnsi" w:eastAsia="Arial" w:hAnsiTheme="minorHAnsi" w:cs="Arial"/>
          <w:noProof/>
          <w:sz w:val="24"/>
          <w:szCs w:val="24"/>
          <w:lang w:val="en-US"/>
        </w:rPr>
        <w:t xml:space="preserve">bildirim </w:t>
      </w:r>
      <w:r w:rsidR="000E187E" w:rsidRPr="00815487">
        <w:rPr>
          <w:rFonts w:asciiTheme="minorHAnsi" w:eastAsia="Arial" w:hAnsiTheme="minorHAnsi" w:cs="Arial"/>
          <w:noProof/>
          <w:sz w:val="24"/>
          <w:szCs w:val="24"/>
          <w:lang w:val="en-US"/>
        </w:rPr>
        <w:t>yap</w:t>
      </w:r>
      <w:r w:rsidR="000E187E">
        <w:rPr>
          <w:rFonts w:asciiTheme="minorHAnsi" w:eastAsia="Arial" w:hAnsiTheme="minorHAnsi" w:cs="Arial"/>
          <w:noProof/>
          <w:sz w:val="24"/>
          <w:szCs w:val="24"/>
          <w:lang w:val="en-US"/>
        </w:rPr>
        <w:t>mak ve şartlarda Yönetim Kurulu ile mutabakat sağlamak şartıyla</w:t>
      </w:r>
      <w:r w:rsidR="000E187E" w:rsidRPr="00815487">
        <w:rPr>
          <w:rFonts w:asciiTheme="minorHAnsi" w:eastAsia="Arial" w:hAnsiTheme="minorHAnsi" w:cs="Arial"/>
          <w:noProof/>
          <w:sz w:val="24"/>
          <w:szCs w:val="24"/>
          <w:lang w:val="en-US"/>
        </w:rPr>
        <w:t xml:space="preserve"> </w:t>
      </w:r>
      <w:r w:rsidR="00E619DA" w:rsidRPr="00815487">
        <w:rPr>
          <w:rFonts w:asciiTheme="minorHAnsi" w:eastAsia="Arial" w:hAnsiTheme="minorHAnsi" w:cs="Arial"/>
          <w:noProof/>
          <w:sz w:val="24"/>
          <w:szCs w:val="24"/>
          <w:lang w:val="en-US"/>
        </w:rPr>
        <w:t>ayrılabilirler.</w:t>
      </w:r>
    </w:p>
    <w:p w14:paraId="15734F07" w14:textId="77777777" w:rsidR="00B22D28" w:rsidRDefault="00B22D28" w:rsidP="00B22D2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03AB7C3D" w14:textId="77777777" w:rsidR="00815487" w:rsidRPr="00815487" w:rsidRDefault="00815487" w:rsidP="00B22D28">
      <w:pPr>
        <w:pStyle w:val="ListParagraph"/>
        <w:widowControl w:val="0"/>
        <w:tabs>
          <w:tab w:val="left" w:pos="1701"/>
        </w:tabs>
        <w:spacing w:after="0" w:line="240" w:lineRule="auto"/>
        <w:ind w:left="1701"/>
        <w:contextualSpacing w:val="0"/>
        <w:jc w:val="both"/>
        <w:rPr>
          <w:rFonts w:asciiTheme="minorHAnsi" w:eastAsia="Arial" w:hAnsiTheme="minorHAnsi" w:cs="Arial"/>
          <w:noProof/>
          <w:sz w:val="24"/>
          <w:szCs w:val="24"/>
          <w:lang w:val="en-US"/>
        </w:rPr>
      </w:pPr>
    </w:p>
    <w:p w14:paraId="64C9E894" w14:textId="77777777" w:rsidR="00B22D28" w:rsidRPr="00815487" w:rsidRDefault="00F83619" w:rsidP="00E672D2">
      <w:pPr>
        <w:widowControl w:val="0"/>
        <w:numPr>
          <w:ilvl w:val="0"/>
          <w:numId w:val="4"/>
        </w:numPr>
        <w:tabs>
          <w:tab w:val="left" w:pos="677"/>
        </w:tabs>
        <w:spacing w:before="49"/>
        <w:ind w:left="677"/>
        <w:rPr>
          <w:rFonts w:asciiTheme="minorHAnsi" w:eastAsia="Arial" w:hAnsiTheme="minorHAnsi" w:cs="Arial"/>
          <w:b/>
          <w:bCs/>
          <w:noProof/>
          <w:lang w:val="en-US"/>
        </w:rPr>
      </w:pPr>
      <w:r w:rsidRPr="00815487">
        <w:rPr>
          <w:rFonts w:asciiTheme="minorHAnsi" w:eastAsia="Arial" w:hAnsiTheme="minorHAnsi" w:cs="Arial"/>
          <w:b/>
          <w:bCs/>
          <w:noProof/>
          <w:lang w:val="en-US"/>
        </w:rPr>
        <w:t>Yönetim Kurulu Etik İlkeleri</w:t>
      </w:r>
    </w:p>
    <w:p w14:paraId="30EC6D5A" w14:textId="77777777" w:rsidR="00B22D28" w:rsidRPr="00815487" w:rsidRDefault="00B22D28" w:rsidP="00B22D28">
      <w:pPr>
        <w:spacing w:before="13"/>
        <w:rPr>
          <w:rFonts w:asciiTheme="minorHAnsi" w:hAnsiTheme="minorHAnsi" w:cs="Arial"/>
          <w:noProof/>
          <w:lang w:val="en-US"/>
        </w:rPr>
      </w:pPr>
    </w:p>
    <w:p w14:paraId="792BEBA3" w14:textId="77777777" w:rsidR="00E619DA" w:rsidRPr="00815487" w:rsidRDefault="00E619DA" w:rsidP="00E619DA">
      <w:pPr>
        <w:spacing w:before="73"/>
        <w:ind w:left="858"/>
        <w:rPr>
          <w:rFonts w:asciiTheme="minorHAnsi" w:eastAsia="Arial" w:hAnsiTheme="minorHAnsi" w:cs="Arial"/>
          <w:noProof/>
          <w:w w:val="105"/>
          <w:lang w:val="en-US"/>
        </w:rPr>
      </w:pPr>
    </w:p>
    <w:p w14:paraId="24FBB32B" w14:textId="151F9753" w:rsidR="00E619DA" w:rsidRPr="00815487" w:rsidRDefault="000E187E" w:rsidP="00E619DA">
      <w:pPr>
        <w:spacing w:before="73"/>
        <w:ind w:left="858"/>
        <w:rPr>
          <w:rFonts w:asciiTheme="minorHAnsi" w:eastAsia="Arial" w:hAnsiTheme="minorHAnsi" w:cs="Arial"/>
          <w:noProof/>
          <w:w w:val="105"/>
          <w:lang w:val="en-US"/>
        </w:rPr>
      </w:pPr>
      <w:r>
        <w:rPr>
          <w:rFonts w:asciiTheme="minorHAnsi" w:eastAsia="Arial" w:hAnsiTheme="minorHAnsi" w:cs="Arial"/>
          <w:noProof/>
          <w:w w:val="105"/>
          <w:lang w:val="en-US"/>
        </w:rPr>
        <w:t>Tüm</w:t>
      </w:r>
      <w:r w:rsidRPr="00815487">
        <w:rPr>
          <w:rFonts w:asciiTheme="minorHAnsi" w:eastAsia="Arial" w:hAnsiTheme="minorHAnsi" w:cs="Arial"/>
          <w:noProof/>
          <w:w w:val="105"/>
          <w:lang w:val="en-US"/>
        </w:rPr>
        <w:t xml:space="preserve"> </w:t>
      </w:r>
      <w:r w:rsidR="000F1705" w:rsidRPr="00815487">
        <w:rPr>
          <w:rFonts w:asciiTheme="minorHAnsi" w:eastAsia="Arial" w:hAnsiTheme="minorHAnsi" w:cs="Arial"/>
          <w:noProof/>
          <w:w w:val="105"/>
          <w:lang w:val="en-US"/>
        </w:rPr>
        <w:t>Yönetim Kurulu Ü</w:t>
      </w:r>
      <w:r w:rsidR="00E619DA" w:rsidRPr="00815487">
        <w:rPr>
          <w:rFonts w:asciiTheme="minorHAnsi" w:eastAsia="Arial" w:hAnsiTheme="minorHAnsi" w:cs="Arial"/>
          <w:noProof/>
          <w:w w:val="105"/>
          <w:lang w:val="en-US"/>
        </w:rPr>
        <w:t xml:space="preserve">yeleri </w:t>
      </w:r>
      <w:r w:rsidR="009F2A25">
        <w:rPr>
          <w:rFonts w:asciiTheme="minorHAnsi" w:eastAsia="Arial" w:hAnsiTheme="minorHAnsi" w:cs="Arial"/>
          <w:noProof/>
          <w:w w:val="105"/>
          <w:lang w:val="en-US"/>
        </w:rPr>
        <w:t>Bankamız</w:t>
      </w:r>
      <w:r w:rsidR="00E619DA" w:rsidRPr="00815487">
        <w:rPr>
          <w:rFonts w:asciiTheme="minorHAnsi" w:eastAsia="Arial" w:hAnsiTheme="minorHAnsi" w:cs="Arial"/>
          <w:noProof/>
          <w:w w:val="105"/>
          <w:lang w:val="en-US"/>
        </w:rPr>
        <w:t xml:space="preserve"> Etik İlkeleri</w:t>
      </w:r>
      <w:r w:rsidR="009F2A25">
        <w:rPr>
          <w:rFonts w:asciiTheme="minorHAnsi" w:eastAsia="Arial" w:hAnsiTheme="minorHAnsi" w:cs="Arial"/>
          <w:noProof/>
          <w:w w:val="105"/>
          <w:lang w:val="en-US"/>
        </w:rPr>
        <w:t xml:space="preserve"> </w:t>
      </w:r>
      <w:r w:rsidR="00E619DA" w:rsidRPr="00815487">
        <w:rPr>
          <w:rFonts w:asciiTheme="minorHAnsi" w:eastAsia="Arial" w:hAnsiTheme="minorHAnsi" w:cs="Arial"/>
          <w:noProof/>
          <w:w w:val="105"/>
          <w:lang w:val="en-US"/>
        </w:rPr>
        <w:t>ve Çalışma Talimatı'nın yanı</w:t>
      </w:r>
      <w:r w:rsidR="00A37EAB" w:rsidRPr="00815487">
        <w:rPr>
          <w:rFonts w:asciiTheme="minorHAnsi" w:eastAsia="Arial" w:hAnsiTheme="minorHAnsi" w:cs="Arial"/>
          <w:noProof/>
          <w:w w:val="105"/>
          <w:lang w:val="en-US"/>
        </w:rPr>
        <w:t xml:space="preserve"> </w:t>
      </w:r>
      <w:r w:rsidR="00E619DA" w:rsidRPr="00815487">
        <w:rPr>
          <w:rFonts w:asciiTheme="minorHAnsi" w:eastAsia="Arial" w:hAnsiTheme="minorHAnsi" w:cs="Arial"/>
          <w:noProof/>
          <w:w w:val="105"/>
          <w:lang w:val="en-US"/>
        </w:rPr>
        <w:t xml:space="preserve">sıra </w:t>
      </w:r>
      <w:r w:rsidR="00743E63">
        <w:rPr>
          <w:rFonts w:asciiTheme="minorHAnsi" w:eastAsia="Arial" w:hAnsiTheme="minorHAnsi" w:cs="Arial"/>
          <w:noProof/>
          <w:w w:val="105"/>
          <w:lang w:val="en-US"/>
        </w:rPr>
        <w:t>bu İç Tüzüğün</w:t>
      </w:r>
      <w:r w:rsidR="00743E63" w:rsidRPr="00815487">
        <w:rPr>
          <w:rFonts w:asciiTheme="minorHAnsi" w:eastAsia="Arial" w:hAnsiTheme="minorHAnsi" w:cs="Arial"/>
          <w:noProof/>
          <w:w w:val="105"/>
          <w:lang w:val="en-US"/>
        </w:rPr>
        <w:t xml:space="preserve"> </w:t>
      </w:r>
      <w:r w:rsidR="00E619DA" w:rsidRPr="00815487">
        <w:rPr>
          <w:rFonts w:asciiTheme="minorHAnsi" w:eastAsia="Arial" w:hAnsiTheme="minorHAnsi" w:cs="Arial"/>
          <w:noProof/>
          <w:w w:val="105"/>
          <w:lang w:val="en-US"/>
        </w:rPr>
        <w:t>Yönetim Kurulu</w:t>
      </w:r>
      <w:r w:rsidR="00743E63">
        <w:rPr>
          <w:rFonts w:asciiTheme="minorHAnsi" w:eastAsia="Arial" w:hAnsiTheme="minorHAnsi" w:cs="Arial"/>
          <w:noProof/>
          <w:w w:val="105"/>
          <w:lang w:val="en-US"/>
        </w:rPr>
        <w:t xml:space="preserve"> Etik İlkeleri bölümündeki hususlara </w:t>
      </w:r>
      <w:r w:rsidR="00E619DA" w:rsidRPr="00815487">
        <w:rPr>
          <w:rFonts w:asciiTheme="minorHAnsi" w:eastAsia="Arial" w:hAnsiTheme="minorHAnsi" w:cs="Arial"/>
          <w:noProof/>
          <w:w w:val="105"/>
          <w:lang w:val="en-US"/>
        </w:rPr>
        <w:t>uy</w:t>
      </w:r>
      <w:r w:rsidR="00743E63">
        <w:rPr>
          <w:rFonts w:asciiTheme="minorHAnsi" w:eastAsia="Arial" w:hAnsiTheme="minorHAnsi" w:cs="Arial"/>
          <w:noProof/>
          <w:w w:val="105"/>
          <w:lang w:val="en-US"/>
        </w:rPr>
        <w:t>makla yükümlüdür. Ayrıntılı bilgi için</w:t>
      </w:r>
      <w:r w:rsidR="009F2A25">
        <w:rPr>
          <w:rFonts w:asciiTheme="minorHAnsi" w:eastAsia="Arial" w:hAnsiTheme="minorHAnsi" w:cs="Arial"/>
          <w:noProof/>
          <w:w w:val="105"/>
          <w:lang w:val="en-US"/>
        </w:rPr>
        <w:t xml:space="preserve"> lütfen Bankamız</w:t>
      </w:r>
      <w:r w:rsidR="009F2A25" w:rsidRPr="00815487">
        <w:rPr>
          <w:rFonts w:asciiTheme="minorHAnsi" w:eastAsia="Arial" w:hAnsiTheme="minorHAnsi" w:cs="Arial"/>
          <w:noProof/>
          <w:w w:val="105"/>
          <w:lang w:val="en-US"/>
        </w:rPr>
        <w:t xml:space="preserve"> Etik İlkeleri</w:t>
      </w:r>
      <w:r w:rsidR="009F2A25">
        <w:rPr>
          <w:rFonts w:asciiTheme="minorHAnsi" w:eastAsia="Arial" w:hAnsiTheme="minorHAnsi" w:cs="Arial"/>
          <w:noProof/>
          <w:w w:val="105"/>
          <w:lang w:val="en-US"/>
        </w:rPr>
        <w:t xml:space="preserve"> </w:t>
      </w:r>
      <w:r w:rsidR="009F2A25" w:rsidRPr="00815487">
        <w:rPr>
          <w:rFonts w:asciiTheme="minorHAnsi" w:eastAsia="Arial" w:hAnsiTheme="minorHAnsi" w:cs="Arial"/>
          <w:noProof/>
          <w:w w:val="105"/>
          <w:lang w:val="en-US"/>
        </w:rPr>
        <w:t>ve Çalışma Talimatı'n</w:t>
      </w:r>
      <w:r w:rsidR="009F2A25">
        <w:rPr>
          <w:rFonts w:asciiTheme="minorHAnsi" w:eastAsia="Arial" w:hAnsiTheme="minorHAnsi" w:cs="Arial"/>
          <w:noProof/>
          <w:w w:val="105"/>
          <w:lang w:val="en-US"/>
        </w:rPr>
        <w:t>a</w:t>
      </w:r>
      <w:r w:rsidR="0079771A">
        <w:rPr>
          <w:rFonts w:asciiTheme="minorHAnsi" w:eastAsia="Arial" w:hAnsiTheme="minorHAnsi" w:cs="Arial"/>
          <w:noProof/>
          <w:w w:val="105"/>
          <w:lang w:val="en-US"/>
        </w:rPr>
        <w:t xml:space="preserve"> </w:t>
      </w:r>
      <w:r w:rsidR="00743E63">
        <w:rPr>
          <w:rFonts w:asciiTheme="minorHAnsi" w:eastAsia="Arial" w:hAnsiTheme="minorHAnsi" w:cs="Arial"/>
          <w:noProof/>
          <w:w w:val="105"/>
          <w:lang w:val="en-US"/>
        </w:rPr>
        <w:t>bakınız</w:t>
      </w:r>
      <w:r w:rsidR="009F2A25">
        <w:rPr>
          <w:rFonts w:asciiTheme="minorHAnsi" w:eastAsia="Arial" w:hAnsiTheme="minorHAnsi" w:cs="Arial"/>
          <w:noProof/>
          <w:w w:val="105"/>
          <w:lang w:val="en-US"/>
        </w:rPr>
        <w:t>.</w:t>
      </w:r>
    </w:p>
    <w:p w14:paraId="67154246" w14:textId="77777777" w:rsidR="00B22D28" w:rsidRPr="00815487" w:rsidRDefault="00B22D28" w:rsidP="00B22D28">
      <w:pPr>
        <w:spacing w:before="8"/>
        <w:rPr>
          <w:rFonts w:asciiTheme="minorHAnsi" w:hAnsiTheme="minorHAnsi" w:cs="Arial"/>
          <w:noProof/>
          <w:lang w:val="en-US"/>
        </w:rPr>
      </w:pPr>
    </w:p>
    <w:p w14:paraId="359C6679" w14:textId="77FD18B3" w:rsidR="00B22D28" w:rsidRPr="00815487" w:rsidRDefault="00E619DA" w:rsidP="00E36775">
      <w:pPr>
        <w:pStyle w:val="Heading4"/>
        <w:numPr>
          <w:ilvl w:val="1"/>
          <w:numId w:val="32"/>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Hesap Verebil</w:t>
      </w:r>
      <w:r w:rsidR="009F2A25">
        <w:rPr>
          <w:rFonts w:asciiTheme="minorHAnsi" w:hAnsiTheme="minorHAnsi" w:cs="Arial"/>
          <w:noProof/>
          <w:sz w:val="24"/>
          <w:szCs w:val="24"/>
          <w:lang w:val="en-US"/>
        </w:rPr>
        <w:t>irlik</w:t>
      </w:r>
    </w:p>
    <w:p w14:paraId="4C141123" w14:textId="77777777" w:rsidR="00B22D28" w:rsidRPr="00815487" w:rsidRDefault="00B22D28" w:rsidP="00B22D28">
      <w:pPr>
        <w:spacing w:before="4"/>
        <w:rPr>
          <w:rFonts w:asciiTheme="minorHAnsi" w:hAnsiTheme="minorHAnsi" w:cs="Arial"/>
          <w:noProof/>
          <w:lang w:val="en-US"/>
        </w:rPr>
      </w:pPr>
    </w:p>
    <w:p w14:paraId="38E25C1C" w14:textId="43A98B28" w:rsidR="00E619DA" w:rsidRPr="00815487" w:rsidRDefault="00E619DA" w:rsidP="00E36775">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Yönetim </w:t>
      </w:r>
      <w:r w:rsidR="000F1705" w:rsidRPr="00815487">
        <w:rPr>
          <w:rFonts w:asciiTheme="minorHAnsi" w:eastAsia="Arial" w:hAnsiTheme="minorHAnsi" w:cs="Arial"/>
          <w:noProof/>
          <w:sz w:val="24"/>
          <w:szCs w:val="24"/>
          <w:lang w:val="en-US"/>
        </w:rPr>
        <w:t>Kurulu Ü</w:t>
      </w:r>
      <w:r w:rsidRPr="00815487">
        <w:rPr>
          <w:rFonts w:asciiTheme="minorHAnsi" w:eastAsia="Arial" w:hAnsiTheme="minorHAnsi" w:cs="Arial"/>
          <w:noProof/>
          <w:sz w:val="24"/>
          <w:szCs w:val="24"/>
          <w:lang w:val="en-US"/>
        </w:rPr>
        <w:t>yeleri, her durumda iyi niyet içerisinde</w:t>
      </w:r>
      <w:r w:rsidR="009F2A25">
        <w:rPr>
          <w:rFonts w:asciiTheme="minorHAnsi" w:eastAsia="Arial" w:hAnsiTheme="minorHAnsi" w:cs="Arial"/>
          <w:noProof/>
          <w:sz w:val="24"/>
          <w:szCs w:val="24"/>
          <w:lang w:val="en-US"/>
        </w:rPr>
        <w:t>, özenli ve dikkatli</w:t>
      </w:r>
      <w:r w:rsidR="009F2A25"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davranışlar sergiler.</w:t>
      </w:r>
    </w:p>
    <w:p w14:paraId="5EF46354" w14:textId="77777777" w:rsidR="000F1705" w:rsidRPr="00815487" w:rsidRDefault="000F1705" w:rsidP="000F1705">
      <w:pPr>
        <w:pStyle w:val="ListParagraph"/>
        <w:widowControl w:val="0"/>
        <w:tabs>
          <w:tab w:val="left" w:pos="1701"/>
        </w:tabs>
        <w:spacing w:before="10" w:after="0" w:line="240" w:lineRule="auto"/>
        <w:ind w:left="1701"/>
        <w:contextualSpacing w:val="0"/>
        <w:jc w:val="both"/>
        <w:rPr>
          <w:rFonts w:asciiTheme="minorHAnsi" w:eastAsia="Arial" w:hAnsiTheme="minorHAnsi" w:cs="Arial"/>
          <w:noProof/>
          <w:sz w:val="24"/>
          <w:szCs w:val="24"/>
          <w:lang w:val="en-US"/>
        </w:rPr>
      </w:pPr>
    </w:p>
    <w:p w14:paraId="60938074" w14:textId="5A4C4862" w:rsidR="00E619DA" w:rsidRPr="00815487" w:rsidRDefault="000F1705" w:rsidP="00E36775">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Ü</w:t>
      </w:r>
      <w:r w:rsidR="00E619DA" w:rsidRPr="00815487">
        <w:rPr>
          <w:rFonts w:asciiTheme="minorHAnsi" w:eastAsia="Arial" w:hAnsiTheme="minorHAnsi" w:cs="Arial"/>
          <w:noProof/>
          <w:sz w:val="24"/>
          <w:szCs w:val="24"/>
          <w:lang w:val="en-US"/>
        </w:rPr>
        <w:t>yeleri, Banka'nın ilgili meseleleri</w:t>
      </w:r>
      <w:r w:rsidR="009F2A25">
        <w:rPr>
          <w:rFonts w:asciiTheme="minorHAnsi" w:eastAsia="Arial" w:hAnsiTheme="minorHAnsi" w:cs="Arial"/>
          <w:noProof/>
          <w:sz w:val="24"/>
          <w:szCs w:val="24"/>
          <w:lang w:val="en-US"/>
        </w:rPr>
        <w:t xml:space="preserve"> hakkında eksiksiz </w:t>
      </w:r>
      <w:r w:rsidR="00E619DA" w:rsidRPr="00815487">
        <w:rPr>
          <w:rFonts w:asciiTheme="minorHAnsi" w:eastAsia="Arial" w:hAnsiTheme="minorHAnsi" w:cs="Arial"/>
          <w:noProof/>
          <w:sz w:val="24"/>
          <w:szCs w:val="24"/>
          <w:lang w:val="en-US"/>
        </w:rPr>
        <w:t>bilgiye sahip olmak adına ihtiyatlı aksiyonlar alır.</w:t>
      </w:r>
    </w:p>
    <w:p w14:paraId="15B3D469" w14:textId="77777777" w:rsidR="000F1705" w:rsidRPr="00815487" w:rsidRDefault="000F1705" w:rsidP="000F1705">
      <w:pPr>
        <w:pStyle w:val="ListParagraph"/>
        <w:widowControl w:val="0"/>
        <w:tabs>
          <w:tab w:val="left" w:pos="1701"/>
        </w:tabs>
        <w:spacing w:before="10" w:after="0" w:line="240" w:lineRule="auto"/>
        <w:ind w:left="1701"/>
        <w:contextualSpacing w:val="0"/>
        <w:jc w:val="both"/>
        <w:rPr>
          <w:rFonts w:asciiTheme="minorHAnsi" w:hAnsiTheme="minorHAnsi" w:cs="Arial"/>
          <w:noProof/>
          <w:sz w:val="24"/>
          <w:szCs w:val="24"/>
          <w:lang w:val="en-US"/>
        </w:rPr>
      </w:pPr>
    </w:p>
    <w:p w14:paraId="2EE873B2" w14:textId="3463545E" w:rsidR="00685DFD" w:rsidRPr="00815487" w:rsidRDefault="0043156D" w:rsidP="00685DFD">
      <w:pPr>
        <w:pStyle w:val="ListParagraph"/>
        <w:widowControl w:val="0"/>
        <w:numPr>
          <w:ilvl w:val="2"/>
          <w:numId w:val="32"/>
        </w:numPr>
        <w:tabs>
          <w:tab w:val="left" w:pos="1701"/>
        </w:tabs>
        <w:spacing w:before="10" w:after="0" w:line="240" w:lineRule="auto"/>
        <w:ind w:left="1701" w:hanging="567"/>
        <w:contextualSpacing w:val="0"/>
        <w:jc w:val="both"/>
        <w:rPr>
          <w:rFonts w:asciiTheme="minorHAnsi" w:hAnsiTheme="minorHAnsi" w:cs="Arial"/>
          <w:noProof/>
          <w:sz w:val="24"/>
          <w:szCs w:val="24"/>
          <w:lang w:val="en-US"/>
        </w:rPr>
      </w:pPr>
      <w:r w:rsidRPr="00815487">
        <w:rPr>
          <w:rFonts w:asciiTheme="minorHAnsi" w:eastAsia="Arial" w:hAnsiTheme="minorHAnsi" w:cs="Arial"/>
          <w:noProof/>
          <w:sz w:val="24"/>
          <w:szCs w:val="24"/>
          <w:lang w:val="en-US"/>
        </w:rPr>
        <w:t xml:space="preserve">Yönetim Kurulu Üyeleri; Banka Ana Sözleşmesi, usulüne uygun olarak </w:t>
      </w:r>
      <w:r w:rsidR="00253115">
        <w:rPr>
          <w:rFonts w:asciiTheme="minorHAnsi" w:eastAsia="Arial" w:hAnsiTheme="minorHAnsi" w:cs="Arial"/>
          <w:noProof/>
          <w:sz w:val="24"/>
          <w:szCs w:val="24"/>
          <w:lang w:val="en-US"/>
        </w:rPr>
        <w:t>yürürlüğe girmiş</w:t>
      </w:r>
      <w:r w:rsidR="00253115"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 xml:space="preserve">Yönetim Kurulu yönetmelikleri, hissedar kararları ve ilgili yasa ve mevzuatlar tarafından kendisine verilmiş yetki çerçevesinde hareket eder. </w:t>
      </w:r>
      <w:r w:rsidR="00E619DA" w:rsidRPr="00815487">
        <w:rPr>
          <w:rFonts w:asciiTheme="minorHAnsi" w:eastAsia="Arial" w:hAnsiTheme="minorHAnsi" w:cs="Arial"/>
          <w:noProof/>
          <w:sz w:val="24"/>
          <w:szCs w:val="24"/>
          <w:lang w:val="en-US"/>
        </w:rPr>
        <w:t xml:space="preserve">Ana Sözleşme ve yerel yönetmeliklerde belirlenen yetki kapsamının dışarısında davranan Yönetim Kurulu </w:t>
      </w:r>
      <w:r w:rsidR="000F1705" w:rsidRPr="00815487">
        <w:rPr>
          <w:rFonts w:asciiTheme="minorHAnsi" w:eastAsia="Arial" w:hAnsiTheme="minorHAnsi" w:cs="Arial"/>
          <w:noProof/>
          <w:sz w:val="24"/>
          <w:szCs w:val="24"/>
          <w:lang w:val="en-US"/>
        </w:rPr>
        <w:t>Ü</w:t>
      </w:r>
      <w:r w:rsidR="00E619DA" w:rsidRPr="00815487">
        <w:rPr>
          <w:rFonts w:asciiTheme="minorHAnsi" w:eastAsia="Arial" w:hAnsiTheme="minorHAnsi" w:cs="Arial"/>
          <w:noProof/>
          <w:sz w:val="24"/>
          <w:szCs w:val="24"/>
          <w:lang w:val="en-US"/>
        </w:rPr>
        <w:t xml:space="preserve">yeleri, yetkileri olmayan </w:t>
      </w:r>
      <w:r w:rsidR="00D61BC9" w:rsidRPr="00815487">
        <w:rPr>
          <w:rFonts w:asciiTheme="minorHAnsi" w:eastAsia="Arial" w:hAnsiTheme="minorHAnsi" w:cs="Arial"/>
          <w:noProof/>
          <w:sz w:val="24"/>
          <w:szCs w:val="24"/>
          <w:lang w:val="en-US"/>
        </w:rPr>
        <w:t>davranışlar sonucu</w:t>
      </w:r>
      <w:r w:rsidR="0029764E">
        <w:rPr>
          <w:rFonts w:asciiTheme="minorHAnsi" w:eastAsia="Arial" w:hAnsiTheme="minorHAnsi" w:cs="Arial"/>
          <w:noProof/>
          <w:sz w:val="24"/>
          <w:szCs w:val="24"/>
          <w:lang w:val="en-US"/>
        </w:rPr>
        <w:t xml:space="preserve">nda oluşacak </w:t>
      </w:r>
      <w:r w:rsidR="00E619DA" w:rsidRPr="00815487">
        <w:rPr>
          <w:rFonts w:asciiTheme="minorHAnsi" w:eastAsia="Arial" w:hAnsiTheme="minorHAnsi" w:cs="Arial"/>
          <w:noProof/>
          <w:sz w:val="24"/>
          <w:szCs w:val="24"/>
          <w:lang w:val="en-US"/>
        </w:rPr>
        <w:t>zararlardan sorumlu sayılırlar.</w:t>
      </w:r>
    </w:p>
    <w:p w14:paraId="26AB4C4E" w14:textId="77777777" w:rsidR="00A95F18" w:rsidRPr="00815487" w:rsidRDefault="00A95F18" w:rsidP="00A95F18">
      <w:pPr>
        <w:pStyle w:val="Heading4"/>
        <w:tabs>
          <w:tab w:val="left" w:pos="661"/>
          <w:tab w:val="left" w:pos="1134"/>
        </w:tabs>
        <w:ind w:left="709" w:firstLine="0"/>
        <w:rPr>
          <w:rFonts w:asciiTheme="minorHAnsi" w:hAnsiTheme="minorHAnsi" w:cs="Arial"/>
          <w:noProof/>
          <w:sz w:val="24"/>
          <w:szCs w:val="24"/>
          <w:lang w:val="en-US"/>
        </w:rPr>
      </w:pPr>
      <w:bookmarkStart w:id="8" w:name="_TOC_250005"/>
    </w:p>
    <w:bookmarkEnd w:id="8"/>
    <w:p w14:paraId="149B219B" w14:textId="77777777" w:rsidR="00A95F18" w:rsidRPr="00815487" w:rsidRDefault="00E619DA" w:rsidP="00E36775">
      <w:pPr>
        <w:pStyle w:val="Heading4"/>
        <w:numPr>
          <w:ilvl w:val="1"/>
          <w:numId w:val="32"/>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Şeffaflık</w:t>
      </w:r>
    </w:p>
    <w:p w14:paraId="1E6505E9" w14:textId="77777777" w:rsidR="00A95F18" w:rsidRPr="00815487" w:rsidRDefault="00A95F18" w:rsidP="00A95F18">
      <w:pPr>
        <w:spacing w:before="3"/>
        <w:rPr>
          <w:rFonts w:asciiTheme="minorHAnsi" w:hAnsiTheme="minorHAnsi" w:cs="Arial"/>
          <w:noProof/>
          <w:lang w:val="en-US"/>
        </w:rPr>
      </w:pPr>
    </w:p>
    <w:p w14:paraId="24A083E1" w14:textId="77E056AA" w:rsidR="00E619DA" w:rsidRPr="00815487" w:rsidRDefault="000F1705" w:rsidP="00E36775">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Ü</w:t>
      </w:r>
      <w:r w:rsidR="00E619DA" w:rsidRPr="00815487">
        <w:rPr>
          <w:rFonts w:asciiTheme="minorHAnsi" w:eastAsia="Arial" w:hAnsiTheme="minorHAnsi" w:cs="Arial"/>
          <w:noProof/>
          <w:sz w:val="24"/>
          <w:szCs w:val="24"/>
          <w:lang w:val="en-US"/>
        </w:rPr>
        <w:t>yeleri</w:t>
      </w:r>
      <w:r w:rsidR="0029764E">
        <w:rPr>
          <w:rFonts w:asciiTheme="minorHAnsi" w:eastAsia="Arial" w:hAnsiTheme="minorHAnsi" w:cs="Arial"/>
          <w:noProof/>
          <w:sz w:val="24"/>
          <w:szCs w:val="24"/>
          <w:lang w:val="en-US"/>
        </w:rPr>
        <w:t>, Alternatif Bank’ın değerlerini benimser ve tüm faaliyetlerinde</w:t>
      </w:r>
      <w:r w:rsidR="00E619DA" w:rsidRPr="00815487">
        <w:rPr>
          <w:rFonts w:asciiTheme="minorHAnsi" w:eastAsia="Arial" w:hAnsiTheme="minorHAnsi" w:cs="Arial"/>
          <w:noProof/>
          <w:sz w:val="24"/>
          <w:szCs w:val="24"/>
          <w:lang w:val="en-US"/>
        </w:rPr>
        <w:t xml:space="preserve"> </w:t>
      </w:r>
      <w:r w:rsidR="0029764E">
        <w:rPr>
          <w:rFonts w:asciiTheme="minorHAnsi" w:eastAsia="Arial" w:hAnsiTheme="minorHAnsi" w:cs="Arial"/>
          <w:noProof/>
          <w:sz w:val="24"/>
          <w:szCs w:val="24"/>
          <w:lang w:val="en-US"/>
        </w:rPr>
        <w:t xml:space="preserve">doğruluk ve </w:t>
      </w:r>
      <w:r w:rsidR="00E619DA" w:rsidRPr="00815487">
        <w:rPr>
          <w:rFonts w:asciiTheme="minorHAnsi" w:eastAsia="Arial" w:hAnsiTheme="minorHAnsi" w:cs="Arial"/>
          <w:noProof/>
          <w:sz w:val="24"/>
          <w:szCs w:val="24"/>
          <w:lang w:val="en-US"/>
        </w:rPr>
        <w:t>dürüstlük</w:t>
      </w:r>
      <w:r w:rsidR="0029764E">
        <w:rPr>
          <w:rFonts w:asciiTheme="minorHAnsi" w:eastAsia="Arial" w:hAnsiTheme="minorHAnsi" w:cs="Arial"/>
          <w:noProof/>
          <w:sz w:val="24"/>
          <w:szCs w:val="24"/>
          <w:lang w:val="en-US"/>
        </w:rPr>
        <w:t>le hareket eder</w:t>
      </w:r>
      <w:r w:rsidR="00E619DA" w:rsidRPr="00815487">
        <w:rPr>
          <w:rFonts w:asciiTheme="minorHAnsi" w:eastAsia="Arial" w:hAnsiTheme="minorHAnsi" w:cs="Arial"/>
          <w:noProof/>
          <w:sz w:val="24"/>
          <w:szCs w:val="24"/>
          <w:lang w:val="en-US"/>
        </w:rPr>
        <w:t xml:space="preserve">. </w:t>
      </w:r>
    </w:p>
    <w:p w14:paraId="3CF0061C" w14:textId="77777777" w:rsidR="00D61BC9" w:rsidRPr="00815487" w:rsidRDefault="00D61BC9" w:rsidP="00D61BC9">
      <w:pPr>
        <w:pStyle w:val="ListParagraph"/>
        <w:widowControl w:val="0"/>
        <w:tabs>
          <w:tab w:val="left" w:pos="1701"/>
        </w:tabs>
        <w:spacing w:before="10" w:after="0" w:line="240" w:lineRule="auto"/>
        <w:ind w:left="1701"/>
        <w:contextualSpacing w:val="0"/>
        <w:jc w:val="both"/>
        <w:rPr>
          <w:rFonts w:asciiTheme="minorHAnsi" w:eastAsia="Arial" w:hAnsiTheme="minorHAnsi" w:cs="Arial"/>
          <w:noProof/>
          <w:sz w:val="24"/>
          <w:szCs w:val="24"/>
          <w:lang w:val="en-US"/>
        </w:rPr>
      </w:pPr>
    </w:p>
    <w:p w14:paraId="5F2742ED" w14:textId="73287173" w:rsidR="00D61BC9" w:rsidRPr="00815487" w:rsidRDefault="000F1705" w:rsidP="00D61BC9">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Ü</w:t>
      </w:r>
      <w:r w:rsidR="00E619DA" w:rsidRPr="00815487">
        <w:rPr>
          <w:rFonts w:asciiTheme="minorHAnsi" w:eastAsia="Arial" w:hAnsiTheme="minorHAnsi" w:cs="Arial"/>
          <w:noProof/>
          <w:sz w:val="24"/>
          <w:szCs w:val="24"/>
          <w:lang w:val="en-US"/>
        </w:rPr>
        <w:t>yeleri</w:t>
      </w:r>
      <w:r w:rsidR="0043156D" w:rsidRPr="00815487">
        <w:rPr>
          <w:rFonts w:asciiTheme="minorHAnsi" w:eastAsia="Arial" w:hAnsiTheme="minorHAnsi" w:cs="Arial"/>
          <w:noProof/>
          <w:sz w:val="24"/>
          <w:szCs w:val="24"/>
          <w:lang w:val="en-US"/>
        </w:rPr>
        <w:t xml:space="preserve"> iyi niyet içerisinde ve</w:t>
      </w:r>
      <w:r w:rsidR="00A447E4" w:rsidRPr="00A447E4">
        <w:rPr>
          <w:rFonts w:asciiTheme="minorHAnsi" w:eastAsia="Arial" w:hAnsiTheme="minorHAnsi" w:cs="Arial"/>
          <w:noProof/>
          <w:sz w:val="24"/>
          <w:szCs w:val="24"/>
          <w:lang w:val="en-US"/>
        </w:rPr>
        <w:t xml:space="preserve"> </w:t>
      </w:r>
      <w:r w:rsidR="00A447E4" w:rsidRPr="00815487">
        <w:rPr>
          <w:rFonts w:asciiTheme="minorHAnsi" w:eastAsia="Arial" w:hAnsiTheme="minorHAnsi" w:cs="Arial"/>
          <w:noProof/>
          <w:sz w:val="24"/>
          <w:szCs w:val="24"/>
          <w:lang w:val="en-US"/>
        </w:rPr>
        <w:t>kendi</w:t>
      </w:r>
      <w:r w:rsidR="00A447E4">
        <w:rPr>
          <w:rFonts w:asciiTheme="minorHAnsi" w:eastAsia="Arial" w:hAnsiTheme="minorHAnsi" w:cs="Arial"/>
          <w:noProof/>
          <w:sz w:val="24"/>
          <w:szCs w:val="24"/>
          <w:lang w:val="en-US"/>
        </w:rPr>
        <w:t>leri</w:t>
      </w:r>
      <w:r w:rsidR="00A447E4" w:rsidRPr="00815487">
        <w:rPr>
          <w:rFonts w:asciiTheme="minorHAnsi" w:eastAsia="Arial" w:hAnsiTheme="minorHAnsi" w:cs="Arial"/>
          <w:noProof/>
          <w:sz w:val="24"/>
          <w:szCs w:val="24"/>
          <w:lang w:val="en-US"/>
        </w:rPr>
        <w:t>, aile üye</w:t>
      </w:r>
      <w:r w:rsidR="00A447E4">
        <w:rPr>
          <w:rFonts w:asciiTheme="minorHAnsi" w:eastAsia="Arial" w:hAnsiTheme="minorHAnsi" w:cs="Arial"/>
          <w:noProof/>
          <w:sz w:val="24"/>
          <w:szCs w:val="24"/>
          <w:lang w:val="en-US"/>
        </w:rPr>
        <w:t>leri</w:t>
      </w:r>
      <w:r w:rsidR="00A447E4" w:rsidRPr="00815487">
        <w:rPr>
          <w:rFonts w:asciiTheme="minorHAnsi" w:eastAsia="Arial" w:hAnsiTheme="minorHAnsi" w:cs="Arial"/>
          <w:noProof/>
          <w:sz w:val="24"/>
          <w:szCs w:val="24"/>
          <w:lang w:val="en-US"/>
        </w:rPr>
        <w:t xml:space="preserve"> ve </w:t>
      </w:r>
      <w:r w:rsidR="00A447E4">
        <w:rPr>
          <w:rFonts w:asciiTheme="minorHAnsi" w:eastAsia="Arial" w:hAnsiTheme="minorHAnsi" w:cs="Arial"/>
          <w:noProof/>
          <w:sz w:val="24"/>
          <w:szCs w:val="24"/>
          <w:lang w:val="en-US"/>
        </w:rPr>
        <w:t>bağlantılı oldukları</w:t>
      </w:r>
      <w:r w:rsidR="00A447E4" w:rsidRPr="00815487">
        <w:rPr>
          <w:rFonts w:asciiTheme="minorHAnsi" w:eastAsia="Arial" w:hAnsiTheme="minorHAnsi" w:cs="Arial"/>
          <w:noProof/>
          <w:sz w:val="24"/>
          <w:szCs w:val="24"/>
          <w:lang w:val="en-US"/>
        </w:rPr>
        <w:t xml:space="preserve"> başka bir organizasyon</w:t>
      </w:r>
      <w:r w:rsidR="00A447E4">
        <w:rPr>
          <w:rFonts w:asciiTheme="minorHAnsi" w:eastAsia="Arial" w:hAnsiTheme="minorHAnsi" w:cs="Arial"/>
          <w:noProof/>
          <w:sz w:val="24"/>
          <w:szCs w:val="24"/>
          <w:lang w:val="en-US"/>
        </w:rPr>
        <w:t>un</w:t>
      </w:r>
      <w:r w:rsidR="00A447E4" w:rsidRPr="00815487">
        <w:rPr>
          <w:rFonts w:asciiTheme="minorHAnsi" w:eastAsia="Arial" w:hAnsiTheme="minorHAnsi" w:cs="Arial"/>
          <w:noProof/>
          <w:sz w:val="24"/>
          <w:szCs w:val="24"/>
          <w:lang w:val="en-US"/>
        </w:rPr>
        <w:t xml:space="preserve"> çıkarları için </w:t>
      </w:r>
      <w:r w:rsidR="00A447E4" w:rsidRPr="00815487">
        <w:rPr>
          <w:rFonts w:asciiTheme="minorHAnsi" w:eastAsia="Arial" w:hAnsiTheme="minorHAnsi" w:cs="Arial"/>
          <w:noProof/>
          <w:sz w:val="24"/>
          <w:szCs w:val="24"/>
          <w:lang w:val="en-US"/>
        </w:rPr>
        <w:lastRenderedPageBreak/>
        <w:t>değil</w:t>
      </w:r>
      <w:r w:rsidR="00A447E4">
        <w:rPr>
          <w:rFonts w:asciiTheme="minorHAnsi" w:eastAsia="Arial" w:hAnsiTheme="minorHAnsi" w:cs="Arial"/>
          <w:noProof/>
          <w:sz w:val="24"/>
          <w:szCs w:val="24"/>
          <w:lang w:val="en-US"/>
        </w:rPr>
        <w:t>,</w:t>
      </w:r>
      <w:r w:rsidR="00A447E4" w:rsidRPr="00A447E4">
        <w:rPr>
          <w:rFonts w:asciiTheme="minorHAnsi" w:eastAsia="Arial" w:hAnsiTheme="minorHAnsi" w:cs="Arial"/>
          <w:noProof/>
          <w:sz w:val="24"/>
          <w:szCs w:val="24"/>
          <w:lang w:val="en-US"/>
        </w:rPr>
        <w:t xml:space="preserve"> </w:t>
      </w:r>
      <w:r w:rsidR="00A447E4" w:rsidRPr="00815487">
        <w:rPr>
          <w:rFonts w:asciiTheme="minorHAnsi" w:eastAsia="Arial" w:hAnsiTheme="minorHAnsi" w:cs="Arial"/>
          <w:noProof/>
          <w:sz w:val="24"/>
          <w:szCs w:val="24"/>
          <w:lang w:val="en-US"/>
        </w:rPr>
        <w:t xml:space="preserve">Banka’nın çıkarı </w:t>
      </w:r>
      <w:r w:rsidR="00A447E4">
        <w:rPr>
          <w:rFonts w:asciiTheme="minorHAnsi" w:eastAsia="Arial" w:hAnsiTheme="minorHAnsi" w:cs="Arial"/>
          <w:noProof/>
          <w:sz w:val="24"/>
          <w:szCs w:val="24"/>
          <w:lang w:val="en-US"/>
        </w:rPr>
        <w:t>doğrultusunda</w:t>
      </w:r>
      <w:r w:rsidR="00A447E4" w:rsidRPr="00815487">
        <w:rPr>
          <w:rFonts w:asciiTheme="minorHAnsi" w:eastAsia="Arial" w:hAnsiTheme="minorHAnsi" w:cs="Arial"/>
          <w:noProof/>
          <w:sz w:val="24"/>
          <w:szCs w:val="24"/>
          <w:lang w:val="en-US"/>
        </w:rPr>
        <w:t xml:space="preserve"> hareket eder</w:t>
      </w:r>
      <w:r w:rsidR="00A447E4">
        <w:rPr>
          <w:rFonts w:asciiTheme="minorHAnsi" w:eastAsia="Arial" w:hAnsiTheme="minorHAnsi" w:cs="Arial"/>
          <w:noProof/>
          <w:sz w:val="24"/>
          <w:szCs w:val="24"/>
          <w:lang w:val="en-US"/>
        </w:rPr>
        <w:t>.</w:t>
      </w:r>
      <w:r w:rsidR="0043156D" w:rsidRPr="00815487">
        <w:rPr>
          <w:rFonts w:asciiTheme="minorHAnsi" w:eastAsia="Arial" w:hAnsiTheme="minorHAnsi" w:cs="Arial"/>
          <w:noProof/>
          <w:sz w:val="24"/>
          <w:szCs w:val="24"/>
          <w:lang w:val="en-US"/>
        </w:rPr>
        <w:t xml:space="preserve"> </w:t>
      </w:r>
      <w:r w:rsidR="00360757" w:rsidRPr="00815487">
        <w:rPr>
          <w:rFonts w:asciiTheme="minorHAnsi" w:eastAsia="Arial" w:hAnsiTheme="minorHAnsi" w:cs="Arial"/>
          <w:noProof/>
          <w:sz w:val="24"/>
          <w:szCs w:val="24"/>
          <w:lang w:val="en-US"/>
        </w:rPr>
        <w:t xml:space="preserve"> Yönetim Kurulu Üyeleri, pozisyonlarını kendi çıkarları için kullanm</w:t>
      </w:r>
      <w:r w:rsidR="00A447E4">
        <w:rPr>
          <w:rFonts w:asciiTheme="minorHAnsi" w:eastAsia="Arial" w:hAnsiTheme="minorHAnsi" w:cs="Arial"/>
          <w:noProof/>
          <w:sz w:val="24"/>
          <w:szCs w:val="24"/>
          <w:lang w:val="en-US"/>
        </w:rPr>
        <w:t>amalı</w:t>
      </w:r>
      <w:r w:rsidR="00360757" w:rsidRPr="00815487">
        <w:rPr>
          <w:rFonts w:asciiTheme="minorHAnsi" w:eastAsia="Arial" w:hAnsiTheme="minorHAnsi" w:cs="Arial"/>
          <w:noProof/>
          <w:sz w:val="24"/>
          <w:szCs w:val="24"/>
          <w:lang w:val="en-US"/>
        </w:rPr>
        <w:t xml:space="preserve"> ve Yönetim Kurulu ve Komiteleri</w:t>
      </w:r>
      <w:r w:rsidR="00A447E4">
        <w:rPr>
          <w:rFonts w:asciiTheme="minorHAnsi" w:eastAsia="Arial" w:hAnsiTheme="minorHAnsi" w:cs="Arial"/>
          <w:noProof/>
          <w:sz w:val="24"/>
          <w:szCs w:val="24"/>
          <w:lang w:val="en-US"/>
        </w:rPr>
        <w:t>ndeki</w:t>
      </w:r>
      <w:r w:rsidR="00360757" w:rsidRPr="00815487">
        <w:rPr>
          <w:rFonts w:asciiTheme="minorHAnsi" w:eastAsia="Arial" w:hAnsiTheme="minorHAnsi" w:cs="Arial"/>
          <w:noProof/>
          <w:sz w:val="24"/>
          <w:szCs w:val="24"/>
          <w:lang w:val="en-US"/>
        </w:rPr>
        <w:t xml:space="preserve"> müzakere ve oylama katıl</w:t>
      </w:r>
      <w:r w:rsidR="00A447E4">
        <w:rPr>
          <w:rFonts w:asciiTheme="minorHAnsi" w:eastAsia="Arial" w:hAnsiTheme="minorHAnsi" w:cs="Arial"/>
          <w:noProof/>
          <w:sz w:val="24"/>
          <w:szCs w:val="24"/>
          <w:lang w:val="en-US"/>
        </w:rPr>
        <w:t xml:space="preserve">ımlarında </w:t>
      </w:r>
      <w:r w:rsidR="00360757" w:rsidRPr="00815487">
        <w:rPr>
          <w:rFonts w:asciiTheme="minorHAnsi" w:eastAsia="Arial" w:hAnsiTheme="minorHAnsi" w:cs="Arial"/>
          <w:noProof/>
          <w:sz w:val="24"/>
          <w:szCs w:val="24"/>
          <w:lang w:val="en-US"/>
        </w:rPr>
        <w:t xml:space="preserve">herhangi bir </w:t>
      </w:r>
      <w:r w:rsidR="00A447E4">
        <w:rPr>
          <w:rFonts w:asciiTheme="minorHAnsi" w:eastAsia="Arial" w:hAnsiTheme="minorHAnsi" w:cs="Arial"/>
          <w:noProof/>
          <w:sz w:val="24"/>
          <w:szCs w:val="24"/>
          <w:lang w:val="en-US"/>
        </w:rPr>
        <w:t xml:space="preserve">çıkar çatışmasının </w:t>
      </w:r>
      <w:r w:rsidR="00360757" w:rsidRPr="00815487">
        <w:rPr>
          <w:rFonts w:asciiTheme="minorHAnsi" w:eastAsia="Arial" w:hAnsiTheme="minorHAnsi" w:cs="Arial"/>
          <w:noProof/>
          <w:sz w:val="24"/>
          <w:szCs w:val="24"/>
          <w:lang w:val="en-US"/>
        </w:rPr>
        <w:t>etki</w:t>
      </w:r>
      <w:r w:rsidR="00A447E4">
        <w:rPr>
          <w:rFonts w:asciiTheme="minorHAnsi" w:eastAsia="Arial" w:hAnsiTheme="minorHAnsi" w:cs="Arial"/>
          <w:noProof/>
          <w:sz w:val="24"/>
          <w:szCs w:val="24"/>
          <w:lang w:val="en-US"/>
        </w:rPr>
        <w:t>si</w:t>
      </w:r>
      <w:r w:rsidR="00360757" w:rsidRPr="00815487">
        <w:rPr>
          <w:rFonts w:asciiTheme="minorHAnsi" w:eastAsia="Arial" w:hAnsiTheme="minorHAnsi" w:cs="Arial"/>
          <w:noProof/>
          <w:sz w:val="24"/>
          <w:szCs w:val="24"/>
          <w:lang w:val="en-US"/>
        </w:rPr>
        <w:t xml:space="preserve"> altında </w:t>
      </w:r>
      <w:r w:rsidR="00A447E4">
        <w:rPr>
          <w:rFonts w:asciiTheme="minorHAnsi" w:eastAsia="Arial" w:hAnsiTheme="minorHAnsi" w:cs="Arial"/>
          <w:noProof/>
          <w:sz w:val="24"/>
          <w:szCs w:val="24"/>
          <w:lang w:val="en-US"/>
        </w:rPr>
        <w:t>kalmamalıdır</w:t>
      </w:r>
      <w:r w:rsidR="00360757" w:rsidRPr="00815487">
        <w:rPr>
          <w:rFonts w:asciiTheme="minorHAnsi" w:eastAsia="Arial" w:hAnsiTheme="minorHAnsi" w:cs="Arial"/>
          <w:noProof/>
          <w:sz w:val="24"/>
          <w:szCs w:val="24"/>
          <w:lang w:val="en-US"/>
        </w:rPr>
        <w:t xml:space="preserve">.  </w:t>
      </w:r>
    </w:p>
    <w:p w14:paraId="003F6760" w14:textId="77777777" w:rsidR="00D61BC9" w:rsidRPr="00815487" w:rsidRDefault="00D61BC9" w:rsidP="00D61BC9">
      <w:pPr>
        <w:pStyle w:val="ListParagraph"/>
        <w:widowControl w:val="0"/>
        <w:tabs>
          <w:tab w:val="left" w:pos="1701"/>
        </w:tabs>
        <w:spacing w:before="10" w:after="0" w:line="240" w:lineRule="auto"/>
        <w:ind w:left="1701"/>
        <w:contextualSpacing w:val="0"/>
        <w:jc w:val="both"/>
        <w:rPr>
          <w:rFonts w:asciiTheme="minorHAnsi" w:eastAsia="Arial" w:hAnsiTheme="minorHAnsi" w:cs="Arial"/>
          <w:noProof/>
          <w:sz w:val="24"/>
          <w:szCs w:val="24"/>
          <w:lang w:val="en-US"/>
        </w:rPr>
      </w:pPr>
    </w:p>
    <w:p w14:paraId="1B6D8939" w14:textId="07D1BA4E" w:rsidR="00E619DA" w:rsidRPr="00815487" w:rsidRDefault="00E619DA" w:rsidP="00E36775">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w:t>
      </w:r>
      <w:r w:rsidR="00360757" w:rsidRPr="00815487">
        <w:rPr>
          <w:rFonts w:asciiTheme="minorHAnsi" w:eastAsia="Arial" w:hAnsiTheme="minorHAnsi" w:cs="Arial"/>
          <w:noProof/>
          <w:sz w:val="24"/>
          <w:szCs w:val="24"/>
          <w:lang w:val="en-US"/>
        </w:rPr>
        <w:t xml:space="preserve"> etik</w:t>
      </w:r>
      <w:r w:rsidR="00A447E4">
        <w:rPr>
          <w:rFonts w:asciiTheme="minorHAnsi" w:eastAsia="Arial" w:hAnsiTheme="minorHAnsi" w:cs="Arial"/>
          <w:noProof/>
          <w:sz w:val="24"/>
          <w:szCs w:val="24"/>
          <w:lang w:val="en-US"/>
        </w:rPr>
        <w:t xml:space="preserve"> davranışları benimser</w:t>
      </w:r>
      <w:r w:rsidR="00360757" w:rsidRPr="00815487">
        <w:rPr>
          <w:rFonts w:asciiTheme="minorHAnsi" w:eastAsia="Arial" w:hAnsiTheme="minorHAnsi" w:cs="Arial"/>
          <w:noProof/>
          <w:sz w:val="24"/>
          <w:szCs w:val="24"/>
          <w:lang w:val="en-US"/>
        </w:rPr>
        <w:t>,</w:t>
      </w:r>
      <w:r w:rsidR="007D7D90" w:rsidRPr="00815487">
        <w:rPr>
          <w:rFonts w:asciiTheme="minorHAnsi" w:eastAsia="Arial" w:hAnsiTheme="minorHAnsi" w:cs="Arial"/>
          <w:noProof/>
          <w:sz w:val="24"/>
          <w:szCs w:val="24"/>
          <w:lang w:val="en-US"/>
        </w:rPr>
        <w:t xml:space="preserve"> </w:t>
      </w:r>
      <w:r w:rsidRPr="00815487">
        <w:rPr>
          <w:rFonts w:asciiTheme="minorHAnsi" w:eastAsia="Arial" w:hAnsiTheme="minorHAnsi" w:cs="Arial"/>
          <w:noProof/>
          <w:sz w:val="24"/>
          <w:szCs w:val="24"/>
          <w:lang w:val="en-US"/>
        </w:rPr>
        <w:t>etik olmayan her türlü davranışın</w:t>
      </w:r>
      <w:r w:rsidR="00360757" w:rsidRPr="00815487">
        <w:rPr>
          <w:rFonts w:asciiTheme="minorHAnsi" w:eastAsia="Arial" w:hAnsiTheme="minorHAnsi" w:cs="Arial"/>
          <w:noProof/>
          <w:sz w:val="24"/>
          <w:szCs w:val="24"/>
          <w:lang w:val="en-US"/>
        </w:rPr>
        <w:t xml:space="preserve"> Yönetim Kurulu Üyeleri ve çalışanlar tarafından</w:t>
      </w:r>
      <w:r w:rsidRPr="00815487">
        <w:rPr>
          <w:rFonts w:asciiTheme="minorHAnsi" w:eastAsia="Arial" w:hAnsiTheme="minorHAnsi" w:cs="Arial"/>
          <w:noProof/>
          <w:sz w:val="24"/>
          <w:szCs w:val="24"/>
          <w:lang w:val="en-US"/>
        </w:rPr>
        <w:t xml:space="preserve"> </w:t>
      </w:r>
      <w:r w:rsidR="00360757" w:rsidRPr="00815487">
        <w:rPr>
          <w:rFonts w:asciiTheme="minorHAnsi" w:eastAsia="Arial" w:hAnsiTheme="minorHAnsi" w:cs="Arial"/>
          <w:noProof/>
          <w:sz w:val="24"/>
          <w:szCs w:val="24"/>
          <w:lang w:val="en-US"/>
        </w:rPr>
        <w:t>bildiril</w:t>
      </w:r>
      <w:r w:rsidR="00A447E4">
        <w:rPr>
          <w:rFonts w:asciiTheme="minorHAnsi" w:eastAsia="Arial" w:hAnsiTheme="minorHAnsi" w:cs="Arial"/>
          <w:noProof/>
          <w:sz w:val="24"/>
          <w:szCs w:val="24"/>
          <w:lang w:val="en-US"/>
        </w:rPr>
        <w:t xml:space="preserve">ebileceği şeffaf bir yapıyı destekler </w:t>
      </w:r>
      <w:r w:rsidRPr="00815487">
        <w:rPr>
          <w:rFonts w:asciiTheme="minorHAnsi" w:eastAsia="Arial" w:hAnsiTheme="minorHAnsi" w:cs="Arial"/>
          <w:noProof/>
          <w:sz w:val="24"/>
          <w:szCs w:val="24"/>
          <w:lang w:val="en-US"/>
        </w:rPr>
        <w:t xml:space="preserve">ve </w:t>
      </w:r>
      <w:r w:rsidR="00360757" w:rsidRPr="00815487">
        <w:rPr>
          <w:rFonts w:asciiTheme="minorHAnsi" w:eastAsia="Arial" w:hAnsiTheme="minorHAnsi" w:cs="Arial"/>
          <w:noProof/>
          <w:sz w:val="24"/>
          <w:szCs w:val="24"/>
          <w:lang w:val="en-US"/>
        </w:rPr>
        <w:t>iyi niyetle yapılan suistimal</w:t>
      </w:r>
      <w:r w:rsidRPr="00815487">
        <w:rPr>
          <w:rFonts w:asciiTheme="minorHAnsi" w:eastAsia="Arial" w:hAnsiTheme="minorHAnsi" w:cs="Arial"/>
          <w:noProof/>
          <w:sz w:val="24"/>
          <w:szCs w:val="24"/>
          <w:lang w:val="en-US"/>
        </w:rPr>
        <w:t xml:space="preserve"> bildirimler</w:t>
      </w:r>
      <w:r w:rsidR="00360757" w:rsidRPr="00815487">
        <w:rPr>
          <w:rFonts w:asciiTheme="minorHAnsi" w:eastAsia="Arial" w:hAnsiTheme="minorHAnsi" w:cs="Arial"/>
          <w:noProof/>
          <w:sz w:val="24"/>
          <w:szCs w:val="24"/>
          <w:lang w:val="en-US"/>
        </w:rPr>
        <w:t>ine</w:t>
      </w:r>
      <w:r w:rsidRPr="00815487">
        <w:rPr>
          <w:rFonts w:asciiTheme="minorHAnsi" w:eastAsia="Arial" w:hAnsiTheme="minorHAnsi" w:cs="Arial"/>
          <w:noProof/>
          <w:sz w:val="24"/>
          <w:szCs w:val="24"/>
          <w:lang w:val="en-US"/>
        </w:rPr>
        <w:t xml:space="preserve"> karşı doğabilecek </w:t>
      </w:r>
      <w:r w:rsidR="00360757" w:rsidRPr="00815487">
        <w:rPr>
          <w:rFonts w:asciiTheme="minorHAnsi" w:eastAsia="Arial" w:hAnsiTheme="minorHAnsi" w:cs="Arial"/>
          <w:noProof/>
          <w:sz w:val="24"/>
          <w:szCs w:val="24"/>
          <w:lang w:val="en-US"/>
        </w:rPr>
        <w:t>misillemelere izin vermez.</w:t>
      </w:r>
    </w:p>
    <w:p w14:paraId="5435FDCA" w14:textId="77777777" w:rsidR="00D61BC9" w:rsidRPr="00815487" w:rsidRDefault="00D61BC9" w:rsidP="00D61BC9">
      <w:pPr>
        <w:pStyle w:val="ListParagraph"/>
        <w:widowControl w:val="0"/>
        <w:tabs>
          <w:tab w:val="left" w:pos="1701"/>
        </w:tabs>
        <w:spacing w:before="10" w:after="0" w:line="240" w:lineRule="auto"/>
        <w:ind w:left="1701"/>
        <w:contextualSpacing w:val="0"/>
        <w:jc w:val="both"/>
        <w:rPr>
          <w:rFonts w:asciiTheme="minorHAnsi" w:eastAsia="Arial" w:hAnsiTheme="minorHAnsi" w:cs="Arial"/>
          <w:noProof/>
          <w:sz w:val="24"/>
          <w:szCs w:val="24"/>
          <w:lang w:val="en-US"/>
        </w:rPr>
      </w:pPr>
    </w:p>
    <w:p w14:paraId="36560B72" w14:textId="616BDE99" w:rsidR="00A95F18" w:rsidRPr="00815487" w:rsidRDefault="000F1705" w:rsidP="00E36775">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Ü</w:t>
      </w:r>
      <w:r w:rsidR="00E619DA" w:rsidRPr="00815487">
        <w:rPr>
          <w:rFonts w:asciiTheme="minorHAnsi" w:eastAsia="Arial" w:hAnsiTheme="minorHAnsi" w:cs="Arial"/>
          <w:noProof/>
          <w:sz w:val="24"/>
          <w:szCs w:val="24"/>
          <w:lang w:val="en-US"/>
        </w:rPr>
        <w:t xml:space="preserve">yeleri herhangi bir çıkar çatışmasını ya da üçüncü </w:t>
      </w:r>
      <w:r w:rsidR="00A447E4">
        <w:rPr>
          <w:rFonts w:asciiTheme="minorHAnsi" w:eastAsia="Arial" w:hAnsiTheme="minorHAnsi" w:cs="Arial"/>
          <w:noProof/>
          <w:sz w:val="24"/>
          <w:szCs w:val="24"/>
          <w:lang w:val="en-US"/>
        </w:rPr>
        <w:t>taraf</w:t>
      </w:r>
      <w:r w:rsidR="00A447E4" w:rsidRPr="00815487">
        <w:rPr>
          <w:rFonts w:asciiTheme="minorHAnsi" w:eastAsia="Arial" w:hAnsiTheme="minorHAnsi" w:cs="Arial"/>
          <w:noProof/>
          <w:sz w:val="24"/>
          <w:szCs w:val="24"/>
          <w:lang w:val="en-US"/>
        </w:rPr>
        <w:t xml:space="preserve"> </w:t>
      </w:r>
      <w:r w:rsidR="00A447E4">
        <w:rPr>
          <w:rFonts w:asciiTheme="minorHAnsi" w:eastAsia="Arial" w:hAnsiTheme="minorHAnsi" w:cs="Arial"/>
          <w:noProof/>
          <w:sz w:val="24"/>
          <w:szCs w:val="24"/>
          <w:lang w:val="en-US"/>
        </w:rPr>
        <w:t>ilişkisini</w:t>
      </w:r>
      <w:r w:rsidR="00A447E4" w:rsidRPr="00815487">
        <w:rPr>
          <w:rFonts w:asciiTheme="minorHAnsi" w:eastAsia="Arial" w:hAnsiTheme="minorHAnsi" w:cs="Arial"/>
          <w:noProof/>
          <w:sz w:val="24"/>
          <w:szCs w:val="24"/>
          <w:lang w:val="en-US"/>
        </w:rPr>
        <w:t xml:space="preserve"> </w:t>
      </w:r>
      <w:r w:rsidR="00EE335E" w:rsidRPr="00815487">
        <w:rPr>
          <w:rFonts w:asciiTheme="minorHAnsi" w:eastAsia="Arial" w:hAnsiTheme="minorHAnsi" w:cs="Arial"/>
          <w:noProof/>
          <w:sz w:val="24"/>
          <w:szCs w:val="24"/>
          <w:lang w:val="en-US"/>
        </w:rPr>
        <w:t xml:space="preserve">ilgili form ile Yönetim Kurulu’na </w:t>
      </w:r>
      <w:r w:rsidR="00A447E4">
        <w:rPr>
          <w:rFonts w:asciiTheme="minorHAnsi" w:eastAsia="Arial" w:hAnsiTheme="minorHAnsi" w:cs="Arial"/>
          <w:noProof/>
          <w:sz w:val="24"/>
          <w:szCs w:val="24"/>
          <w:lang w:val="en-US"/>
        </w:rPr>
        <w:t>ifşa eder</w:t>
      </w:r>
      <w:r w:rsidR="00511B4F" w:rsidRPr="00815487">
        <w:rPr>
          <w:rFonts w:asciiTheme="minorHAnsi" w:eastAsia="Arial" w:hAnsiTheme="minorHAnsi" w:cs="Arial"/>
          <w:noProof/>
          <w:sz w:val="24"/>
          <w:szCs w:val="24"/>
          <w:lang w:val="en-US"/>
        </w:rPr>
        <w:t>.</w:t>
      </w:r>
    </w:p>
    <w:p w14:paraId="1E01DED2" w14:textId="77777777" w:rsidR="001430CF" w:rsidRPr="00815487" w:rsidRDefault="001430CF" w:rsidP="0089487C">
      <w:pPr>
        <w:pStyle w:val="ListParagraph"/>
        <w:widowControl w:val="0"/>
        <w:tabs>
          <w:tab w:val="left" w:pos="1701"/>
        </w:tabs>
        <w:spacing w:before="10" w:after="0" w:line="240" w:lineRule="auto"/>
        <w:ind w:left="1701"/>
        <w:contextualSpacing w:val="0"/>
        <w:jc w:val="both"/>
        <w:rPr>
          <w:rFonts w:asciiTheme="minorHAnsi" w:eastAsia="Arial" w:hAnsiTheme="minorHAnsi" w:cs="Arial"/>
          <w:noProof/>
          <w:sz w:val="24"/>
          <w:szCs w:val="24"/>
          <w:lang w:val="en-US"/>
        </w:rPr>
      </w:pPr>
    </w:p>
    <w:p w14:paraId="48CDDFED" w14:textId="77777777" w:rsidR="001430CF" w:rsidRPr="00815487" w:rsidRDefault="001430CF" w:rsidP="0089487C">
      <w:pPr>
        <w:pStyle w:val="ListParagraph"/>
        <w:widowControl w:val="0"/>
        <w:tabs>
          <w:tab w:val="left" w:pos="1701"/>
        </w:tabs>
        <w:spacing w:before="10" w:after="0" w:line="240" w:lineRule="auto"/>
        <w:ind w:left="1701"/>
        <w:contextualSpacing w:val="0"/>
        <w:jc w:val="both"/>
        <w:rPr>
          <w:rFonts w:asciiTheme="minorHAnsi" w:eastAsia="Arial" w:hAnsiTheme="minorHAnsi" w:cs="Arial"/>
          <w:noProof/>
          <w:sz w:val="24"/>
          <w:szCs w:val="24"/>
          <w:lang w:val="en-US"/>
        </w:rPr>
      </w:pPr>
    </w:p>
    <w:p w14:paraId="1D14656F" w14:textId="77777777" w:rsidR="008E4444" w:rsidRPr="00815487" w:rsidRDefault="00E619DA" w:rsidP="00E36775">
      <w:pPr>
        <w:pStyle w:val="Heading4"/>
        <w:numPr>
          <w:ilvl w:val="1"/>
          <w:numId w:val="32"/>
        </w:numPr>
        <w:tabs>
          <w:tab w:val="left" w:pos="661"/>
          <w:tab w:val="left" w:pos="1134"/>
        </w:tabs>
        <w:spacing w:before="5"/>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Eşitlik</w:t>
      </w:r>
    </w:p>
    <w:p w14:paraId="3284211A" w14:textId="77777777" w:rsidR="008E4444" w:rsidRPr="00815487" w:rsidRDefault="008E4444" w:rsidP="008E4444">
      <w:pPr>
        <w:pStyle w:val="ListParagraph"/>
        <w:widowControl w:val="0"/>
        <w:tabs>
          <w:tab w:val="left" w:pos="1701"/>
        </w:tabs>
        <w:spacing w:before="10" w:after="0" w:line="240" w:lineRule="auto"/>
        <w:ind w:left="1701"/>
        <w:contextualSpacing w:val="0"/>
        <w:jc w:val="both"/>
        <w:rPr>
          <w:rFonts w:asciiTheme="minorHAnsi" w:eastAsia="Arial" w:hAnsiTheme="minorHAnsi" w:cs="Arial"/>
          <w:noProof/>
          <w:sz w:val="24"/>
          <w:szCs w:val="24"/>
          <w:lang w:val="en-US"/>
        </w:rPr>
      </w:pPr>
    </w:p>
    <w:p w14:paraId="11F6AAC1" w14:textId="7D87B2A4" w:rsidR="00D61BC9" w:rsidRPr="00815487" w:rsidRDefault="000F1705" w:rsidP="00E36775">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Ü</w:t>
      </w:r>
      <w:r w:rsidR="00D61BC9" w:rsidRPr="00815487">
        <w:rPr>
          <w:rFonts w:asciiTheme="minorHAnsi" w:eastAsia="Arial" w:hAnsiTheme="minorHAnsi" w:cs="Arial"/>
          <w:noProof/>
          <w:sz w:val="24"/>
          <w:szCs w:val="24"/>
          <w:lang w:val="en-US"/>
        </w:rPr>
        <w:t>yeleri</w:t>
      </w:r>
      <w:r w:rsidR="00A567C9">
        <w:rPr>
          <w:rFonts w:asciiTheme="minorHAnsi" w:eastAsia="Arial" w:hAnsiTheme="minorHAnsi" w:cs="Arial"/>
          <w:noProof/>
          <w:sz w:val="24"/>
          <w:szCs w:val="24"/>
          <w:lang w:val="en-US"/>
        </w:rPr>
        <w:t>,</w:t>
      </w:r>
      <w:r w:rsidR="00D61BC9" w:rsidRPr="00815487">
        <w:rPr>
          <w:rFonts w:asciiTheme="minorHAnsi" w:eastAsia="Arial" w:hAnsiTheme="minorHAnsi" w:cs="Arial"/>
          <w:noProof/>
          <w:sz w:val="24"/>
          <w:szCs w:val="24"/>
          <w:lang w:val="en-US"/>
        </w:rPr>
        <w:t xml:space="preserve"> </w:t>
      </w:r>
      <w:r w:rsidR="00523074" w:rsidRPr="00815487">
        <w:rPr>
          <w:rFonts w:asciiTheme="minorHAnsi" w:eastAsia="Arial" w:hAnsiTheme="minorHAnsi" w:cs="Arial"/>
          <w:noProof/>
          <w:sz w:val="24"/>
          <w:szCs w:val="24"/>
          <w:lang w:val="en-US"/>
        </w:rPr>
        <w:t xml:space="preserve">Banka Üst Yönetimi, hissedarlar, tedarikçiler, rakipler, müşteriler ve diğer iş ortakları ile </w:t>
      </w:r>
      <w:r w:rsidR="00D61BC9" w:rsidRPr="00815487">
        <w:rPr>
          <w:rFonts w:asciiTheme="minorHAnsi" w:eastAsia="Arial" w:hAnsiTheme="minorHAnsi" w:cs="Arial"/>
          <w:noProof/>
          <w:sz w:val="24"/>
          <w:szCs w:val="24"/>
          <w:lang w:val="en-US"/>
        </w:rPr>
        <w:t>her zaman dürüst iş yap</w:t>
      </w:r>
      <w:r w:rsidR="00523074" w:rsidRPr="00815487">
        <w:rPr>
          <w:rFonts w:asciiTheme="minorHAnsi" w:eastAsia="Arial" w:hAnsiTheme="minorHAnsi" w:cs="Arial"/>
          <w:noProof/>
          <w:sz w:val="24"/>
          <w:szCs w:val="24"/>
          <w:lang w:val="en-US"/>
        </w:rPr>
        <w:t xml:space="preserve">maya gayret eder. Yönetim Kurulu Üyeleri manipülasyon, özel bilgilerin saklanması, maddi gerçeklerin yanlış beyanı ya da </w:t>
      </w:r>
      <w:r w:rsidR="00A567C9">
        <w:rPr>
          <w:rFonts w:asciiTheme="minorHAnsi" w:eastAsia="Arial" w:hAnsiTheme="minorHAnsi" w:cs="Arial"/>
          <w:noProof/>
          <w:sz w:val="24"/>
          <w:szCs w:val="24"/>
          <w:lang w:val="en-US"/>
        </w:rPr>
        <w:t>haksız</w:t>
      </w:r>
      <w:r w:rsidR="00523074" w:rsidRPr="00815487">
        <w:rPr>
          <w:rFonts w:asciiTheme="minorHAnsi" w:eastAsia="Arial" w:hAnsiTheme="minorHAnsi" w:cs="Arial"/>
          <w:noProof/>
          <w:sz w:val="24"/>
          <w:szCs w:val="24"/>
          <w:lang w:val="en-US"/>
        </w:rPr>
        <w:t xml:space="preserve"> uygulamalar yoluyla </w:t>
      </w:r>
      <w:r w:rsidR="00825DEE" w:rsidRPr="00815487">
        <w:rPr>
          <w:rFonts w:asciiTheme="minorHAnsi" w:eastAsia="Arial" w:hAnsiTheme="minorHAnsi" w:cs="Arial"/>
          <w:noProof/>
          <w:sz w:val="24"/>
          <w:szCs w:val="24"/>
          <w:lang w:val="en-US"/>
        </w:rPr>
        <w:t>herhangi bir kişi</w:t>
      </w:r>
      <w:r w:rsidR="00A567C9">
        <w:rPr>
          <w:rFonts w:asciiTheme="minorHAnsi" w:eastAsia="Arial" w:hAnsiTheme="minorHAnsi" w:cs="Arial"/>
          <w:noProof/>
          <w:sz w:val="24"/>
          <w:szCs w:val="24"/>
          <w:lang w:val="en-US"/>
        </w:rPr>
        <w:t xml:space="preserve"> üzerind</w:t>
      </w:r>
      <w:r w:rsidR="00825DEE" w:rsidRPr="00815487">
        <w:rPr>
          <w:rFonts w:asciiTheme="minorHAnsi" w:eastAsia="Arial" w:hAnsiTheme="minorHAnsi" w:cs="Arial"/>
          <w:noProof/>
          <w:sz w:val="24"/>
          <w:szCs w:val="24"/>
          <w:lang w:val="en-US"/>
        </w:rPr>
        <w:t xml:space="preserve">en </w:t>
      </w:r>
      <w:r w:rsidR="00A567C9">
        <w:rPr>
          <w:rFonts w:asciiTheme="minorHAnsi" w:eastAsia="Arial" w:hAnsiTheme="minorHAnsi" w:cs="Arial"/>
          <w:noProof/>
          <w:sz w:val="24"/>
          <w:szCs w:val="24"/>
          <w:lang w:val="en-US"/>
        </w:rPr>
        <w:t xml:space="preserve">çıkar </w:t>
      </w:r>
      <w:r w:rsidR="00825DEE" w:rsidRPr="00815487">
        <w:rPr>
          <w:rFonts w:asciiTheme="minorHAnsi" w:eastAsia="Arial" w:hAnsiTheme="minorHAnsi" w:cs="Arial"/>
          <w:noProof/>
          <w:sz w:val="24"/>
          <w:szCs w:val="24"/>
          <w:lang w:val="en-US"/>
        </w:rPr>
        <w:t xml:space="preserve">sağlamaktan kaçınır. </w:t>
      </w:r>
    </w:p>
    <w:p w14:paraId="3F016C74" w14:textId="77777777" w:rsidR="00D61BC9" w:rsidRPr="00815487" w:rsidRDefault="00D61BC9" w:rsidP="00D61BC9">
      <w:pPr>
        <w:pStyle w:val="ListParagraph"/>
        <w:widowControl w:val="0"/>
        <w:tabs>
          <w:tab w:val="left" w:pos="1701"/>
        </w:tabs>
        <w:spacing w:before="10" w:after="0" w:line="240" w:lineRule="auto"/>
        <w:ind w:left="1701"/>
        <w:contextualSpacing w:val="0"/>
        <w:jc w:val="both"/>
        <w:rPr>
          <w:rFonts w:asciiTheme="minorHAnsi" w:eastAsia="Arial" w:hAnsiTheme="minorHAnsi" w:cs="Arial"/>
          <w:noProof/>
          <w:sz w:val="24"/>
          <w:szCs w:val="24"/>
          <w:lang w:val="en-US"/>
        </w:rPr>
      </w:pPr>
    </w:p>
    <w:p w14:paraId="34AA7CC7" w14:textId="6596B469" w:rsidR="008E4444" w:rsidRPr="00815487" w:rsidRDefault="00A567C9" w:rsidP="00E36775">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Pr>
          <w:rFonts w:asciiTheme="minorHAnsi" w:eastAsia="Arial" w:hAnsiTheme="minorHAnsi" w:cs="Arial"/>
          <w:noProof/>
          <w:sz w:val="24"/>
          <w:szCs w:val="24"/>
          <w:lang w:val="en-US"/>
        </w:rPr>
        <w:t>Kurumsal e</w:t>
      </w:r>
      <w:r w:rsidR="00D61BC9" w:rsidRPr="00815487">
        <w:rPr>
          <w:rFonts w:asciiTheme="minorHAnsi" w:eastAsia="Arial" w:hAnsiTheme="minorHAnsi" w:cs="Arial"/>
          <w:noProof/>
          <w:sz w:val="24"/>
          <w:szCs w:val="24"/>
          <w:lang w:val="en-US"/>
        </w:rPr>
        <w:t>ğlence ve hediyeler</w:t>
      </w:r>
      <w:r w:rsidRPr="00A567C9">
        <w:rPr>
          <w:rFonts w:asciiTheme="minorHAnsi" w:eastAsia="Arial" w:hAnsiTheme="minorHAnsi" w:cs="Arial"/>
          <w:noProof/>
          <w:sz w:val="24"/>
          <w:szCs w:val="24"/>
          <w:lang w:val="en-US"/>
        </w:rPr>
        <w:t xml:space="preserve"> </w:t>
      </w:r>
      <w:r>
        <w:rPr>
          <w:rFonts w:asciiTheme="minorHAnsi" w:eastAsia="Arial" w:hAnsiTheme="minorHAnsi" w:cs="Arial"/>
          <w:noProof/>
          <w:sz w:val="24"/>
          <w:szCs w:val="24"/>
          <w:lang w:val="en-US"/>
        </w:rPr>
        <w:t>haksız menfaat elde etmek için</w:t>
      </w:r>
      <w:r w:rsidRPr="00815487">
        <w:rPr>
          <w:rFonts w:asciiTheme="minorHAnsi" w:eastAsia="Arial" w:hAnsiTheme="minorHAnsi" w:cs="Arial"/>
          <w:noProof/>
          <w:sz w:val="24"/>
          <w:szCs w:val="24"/>
          <w:lang w:val="en-US"/>
        </w:rPr>
        <w:t xml:space="preserve"> değil</w:t>
      </w:r>
      <w:r>
        <w:rPr>
          <w:rFonts w:asciiTheme="minorHAnsi" w:eastAsia="Arial" w:hAnsiTheme="minorHAnsi" w:cs="Arial"/>
          <w:noProof/>
          <w:sz w:val="24"/>
          <w:szCs w:val="24"/>
          <w:lang w:val="en-US"/>
        </w:rPr>
        <w:t>,</w:t>
      </w:r>
      <w:r w:rsidR="00D61BC9" w:rsidRPr="00815487">
        <w:rPr>
          <w:rFonts w:asciiTheme="minorHAnsi" w:eastAsia="Arial" w:hAnsiTheme="minorHAnsi" w:cs="Arial"/>
          <w:noProof/>
          <w:sz w:val="24"/>
          <w:szCs w:val="24"/>
          <w:lang w:val="en-US"/>
        </w:rPr>
        <w:t xml:space="preserve"> sadece </w:t>
      </w:r>
      <w:r>
        <w:rPr>
          <w:rFonts w:asciiTheme="minorHAnsi" w:eastAsia="Arial" w:hAnsiTheme="minorHAnsi" w:cs="Arial"/>
          <w:noProof/>
          <w:sz w:val="24"/>
          <w:szCs w:val="24"/>
          <w:lang w:val="en-US"/>
        </w:rPr>
        <w:t>kurumsal</w:t>
      </w:r>
      <w:r w:rsidRPr="00815487">
        <w:rPr>
          <w:rFonts w:asciiTheme="minorHAnsi" w:eastAsia="Arial" w:hAnsiTheme="minorHAnsi" w:cs="Arial"/>
          <w:noProof/>
          <w:sz w:val="24"/>
          <w:szCs w:val="24"/>
          <w:lang w:val="en-US"/>
        </w:rPr>
        <w:t xml:space="preserve"> </w:t>
      </w:r>
      <w:r w:rsidR="00D61BC9" w:rsidRPr="00815487">
        <w:rPr>
          <w:rFonts w:asciiTheme="minorHAnsi" w:eastAsia="Arial" w:hAnsiTheme="minorHAnsi" w:cs="Arial"/>
          <w:noProof/>
          <w:sz w:val="24"/>
          <w:szCs w:val="24"/>
          <w:lang w:val="en-US"/>
        </w:rPr>
        <w:t xml:space="preserve">bir ortamda, iyi </w:t>
      </w:r>
      <w:r>
        <w:rPr>
          <w:rFonts w:asciiTheme="minorHAnsi" w:eastAsia="Arial" w:hAnsiTheme="minorHAnsi" w:cs="Arial"/>
          <w:noProof/>
          <w:sz w:val="24"/>
          <w:szCs w:val="24"/>
          <w:lang w:val="en-US"/>
        </w:rPr>
        <w:t xml:space="preserve">niyet göstermek </w:t>
      </w:r>
      <w:r w:rsidR="00D61BC9" w:rsidRPr="00815487">
        <w:rPr>
          <w:rFonts w:asciiTheme="minorHAnsi" w:eastAsia="Arial" w:hAnsiTheme="minorHAnsi" w:cs="Arial"/>
          <w:noProof/>
          <w:sz w:val="24"/>
          <w:szCs w:val="24"/>
          <w:lang w:val="en-US"/>
        </w:rPr>
        <w:t>ve sağlam ilişkiler kurmak amacı ile alınıp verilebili</w:t>
      </w:r>
      <w:r w:rsidR="00825DEE" w:rsidRPr="00815487">
        <w:rPr>
          <w:rFonts w:asciiTheme="minorHAnsi" w:eastAsia="Arial" w:hAnsiTheme="minorHAnsi" w:cs="Arial"/>
          <w:noProof/>
          <w:sz w:val="24"/>
          <w:szCs w:val="24"/>
          <w:lang w:val="en-US"/>
        </w:rPr>
        <w:t>r.</w:t>
      </w:r>
      <w:r w:rsidR="00D61BC9" w:rsidRPr="00815487">
        <w:rPr>
          <w:rFonts w:asciiTheme="minorHAnsi" w:eastAsia="Arial" w:hAnsiTheme="minorHAnsi" w:cs="Arial"/>
          <w:noProof/>
          <w:sz w:val="24"/>
          <w:szCs w:val="24"/>
          <w:lang w:val="en-US"/>
        </w:rPr>
        <w:t xml:space="preserve"> Yönetim Kurul</w:t>
      </w:r>
      <w:r w:rsidR="000F1705" w:rsidRPr="00815487">
        <w:rPr>
          <w:rFonts w:asciiTheme="minorHAnsi" w:eastAsia="Arial" w:hAnsiTheme="minorHAnsi" w:cs="Arial"/>
          <w:noProof/>
          <w:sz w:val="24"/>
          <w:szCs w:val="24"/>
          <w:lang w:val="en-US"/>
        </w:rPr>
        <w:t xml:space="preserve">u Üyeleri ya da </w:t>
      </w:r>
      <w:r>
        <w:rPr>
          <w:rFonts w:asciiTheme="minorHAnsi" w:eastAsia="Arial" w:hAnsiTheme="minorHAnsi" w:cs="Arial"/>
          <w:noProof/>
          <w:sz w:val="24"/>
          <w:szCs w:val="24"/>
          <w:lang w:val="en-US"/>
        </w:rPr>
        <w:t xml:space="preserve">aileleri, herhangi bir Yönetim Kurulu üyesinin Alternatif Bank’ın iş faaliyetlerine ilişkin aksiyonlarını etkilemek amacıyla kişi veya işletmelerden gelen </w:t>
      </w:r>
      <w:r w:rsidR="00D61BC9" w:rsidRPr="00815487">
        <w:rPr>
          <w:rFonts w:asciiTheme="minorHAnsi" w:eastAsia="Arial" w:hAnsiTheme="minorHAnsi" w:cs="Arial"/>
          <w:noProof/>
          <w:sz w:val="24"/>
          <w:szCs w:val="24"/>
          <w:lang w:val="en-US"/>
        </w:rPr>
        <w:t>hediye</w:t>
      </w:r>
      <w:r>
        <w:rPr>
          <w:rFonts w:asciiTheme="minorHAnsi" w:eastAsia="Arial" w:hAnsiTheme="minorHAnsi" w:cs="Arial"/>
          <w:noProof/>
          <w:sz w:val="24"/>
          <w:szCs w:val="24"/>
          <w:lang w:val="en-US"/>
        </w:rPr>
        <w:t>leri</w:t>
      </w:r>
      <w:r w:rsidR="00D61BC9" w:rsidRPr="00815487">
        <w:rPr>
          <w:rFonts w:asciiTheme="minorHAnsi" w:eastAsia="Arial" w:hAnsiTheme="minorHAnsi" w:cs="Arial"/>
          <w:noProof/>
          <w:sz w:val="24"/>
          <w:szCs w:val="24"/>
          <w:lang w:val="en-US"/>
        </w:rPr>
        <w:t xml:space="preserve"> kabul edemez.</w:t>
      </w:r>
    </w:p>
    <w:p w14:paraId="0B81A195" w14:textId="77777777" w:rsidR="00D61BC9" w:rsidRPr="00815487" w:rsidRDefault="00D61BC9" w:rsidP="00D61BC9">
      <w:pPr>
        <w:widowControl w:val="0"/>
        <w:tabs>
          <w:tab w:val="left" w:pos="1701"/>
        </w:tabs>
        <w:spacing w:before="10"/>
        <w:jc w:val="both"/>
        <w:rPr>
          <w:rFonts w:asciiTheme="minorHAnsi" w:eastAsia="Arial" w:hAnsiTheme="minorHAnsi" w:cs="Arial"/>
          <w:noProof/>
          <w:lang w:val="en-US"/>
        </w:rPr>
      </w:pPr>
    </w:p>
    <w:p w14:paraId="072088F4" w14:textId="77777777" w:rsidR="008E4444" w:rsidRPr="00815487" w:rsidRDefault="00D61BC9" w:rsidP="00E36775">
      <w:pPr>
        <w:pStyle w:val="Heading4"/>
        <w:numPr>
          <w:ilvl w:val="1"/>
          <w:numId w:val="32"/>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Sürdürülebilirlik</w:t>
      </w:r>
    </w:p>
    <w:p w14:paraId="0632B87C" w14:textId="77777777" w:rsidR="008E4444" w:rsidRPr="00815487" w:rsidRDefault="008E4444" w:rsidP="008E4444">
      <w:pPr>
        <w:spacing w:before="2"/>
        <w:rPr>
          <w:rFonts w:asciiTheme="minorHAnsi" w:hAnsiTheme="minorHAnsi" w:cs="Arial"/>
          <w:noProof/>
          <w:lang w:val="en-US"/>
        </w:rPr>
      </w:pPr>
    </w:p>
    <w:p w14:paraId="62DC173B" w14:textId="0884C0B5" w:rsidR="00D61BC9" w:rsidRPr="00815487" w:rsidRDefault="000F1705" w:rsidP="00E36775">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Ü</w:t>
      </w:r>
      <w:r w:rsidR="00D61BC9" w:rsidRPr="00815487">
        <w:rPr>
          <w:rFonts w:asciiTheme="minorHAnsi" w:eastAsia="Arial" w:hAnsiTheme="minorHAnsi" w:cs="Arial"/>
          <w:noProof/>
          <w:sz w:val="24"/>
          <w:szCs w:val="24"/>
          <w:lang w:val="en-US"/>
        </w:rPr>
        <w:t xml:space="preserve">yeleri </w:t>
      </w:r>
      <w:r w:rsidR="00AF6A6C">
        <w:rPr>
          <w:rFonts w:asciiTheme="minorHAnsi" w:eastAsia="Arial" w:hAnsiTheme="minorHAnsi" w:cs="Arial"/>
          <w:noProof/>
          <w:sz w:val="24"/>
          <w:szCs w:val="24"/>
          <w:lang w:val="en-US"/>
        </w:rPr>
        <w:t xml:space="preserve">iş </w:t>
      </w:r>
      <w:r w:rsidR="00D61BC9" w:rsidRPr="00815487">
        <w:rPr>
          <w:rFonts w:asciiTheme="minorHAnsi" w:eastAsia="Arial" w:hAnsiTheme="minorHAnsi" w:cs="Arial"/>
          <w:noProof/>
          <w:sz w:val="24"/>
          <w:szCs w:val="24"/>
          <w:lang w:val="en-US"/>
        </w:rPr>
        <w:t>deneyimleri ve yetkin</w:t>
      </w:r>
      <w:r w:rsidR="0027592F" w:rsidRPr="00815487">
        <w:rPr>
          <w:rFonts w:asciiTheme="minorHAnsi" w:eastAsia="Arial" w:hAnsiTheme="minorHAnsi" w:cs="Arial"/>
          <w:noProof/>
          <w:sz w:val="24"/>
          <w:szCs w:val="24"/>
          <w:lang w:val="en-US"/>
        </w:rPr>
        <w:t>lik</w:t>
      </w:r>
      <w:r w:rsidR="00D61BC9" w:rsidRPr="00815487">
        <w:rPr>
          <w:rFonts w:asciiTheme="minorHAnsi" w:eastAsia="Arial" w:hAnsiTheme="minorHAnsi" w:cs="Arial"/>
          <w:noProof/>
          <w:sz w:val="24"/>
          <w:szCs w:val="24"/>
          <w:lang w:val="en-US"/>
        </w:rPr>
        <w:t>leri ile gerekli zaman ve eforu A</w:t>
      </w:r>
      <w:r w:rsidR="00AB5494">
        <w:rPr>
          <w:rFonts w:asciiTheme="minorHAnsi" w:eastAsia="Arial" w:hAnsiTheme="minorHAnsi" w:cs="Arial"/>
          <w:noProof/>
          <w:sz w:val="24"/>
          <w:szCs w:val="24"/>
          <w:lang w:val="en-US"/>
        </w:rPr>
        <w:t xml:space="preserve">lternatif </w:t>
      </w:r>
      <w:r w:rsidR="00D61BC9" w:rsidRPr="00815487">
        <w:rPr>
          <w:rFonts w:asciiTheme="minorHAnsi" w:eastAsia="Arial" w:hAnsiTheme="minorHAnsi" w:cs="Arial"/>
          <w:noProof/>
          <w:sz w:val="24"/>
          <w:szCs w:val="24"/>
          <w:lang w:val="en-US"/>
        </w:rPr>
        <w:t xml:space="preserve">Bank'a hizmet vermek ve Banka hissedarları </w:t>
      </w:r>
      <w:r w:rsidR="00AF6A6C">
        <w:rPr>
          <w:rFonts w:asciiTheme="minorHAnsi" w:eastAsia="Arial" w:hAnsiTheme="minorHAnsi" w:cs="Arial"/>
          <w:noProof/>
          <w:sz w:val="24"/>
          <w:szCs w:val="24"/>
          <w:lang w:val="en-US"/>
        </w:rPr>
        <w:t>adına</w:t>
      </w:r>
      <w:r w:rsidR="00D61BC9" w:rsidRPr="00815487">
        <w:rPr>
          <w:rFonts w:asciiTheme="minorHAnsi" w:eastAsia="Arial" w:hAnsiTheme="minorHAnsi" w:cs="Arial"/>
          <w:noProof/>
          <w:sz w:val="24"/>
          <w:szCs w:val="24"/>
          <w:lang w:val="en-US"/>
        </w:rPr>
        <w:t xml:space="preserve"> sürdürülebilir sonuçlar elde etmek adına kullanır.</w:t>
      </w:r>
    </w:p>
    <w:p w14:paraId="30741664" w14:textId="77777777" w:rsidR="00D61BC9" w:rsidRPr="00815487" w:rsidRDefault="00D61BC9" w:rsidP="00D61BC9">
      <w:pPr>
        <w:pStyle w:val="ListParagraph"/>
        <w:widowControl w:val="0"/>
        <w:tabs>
          <w:tab w:val="left" w:pos="1701"/>
        </w:tabs>
        <w:spacing w:before="10" w:after="0" w:line="240" w:lineRule="auto"/>
        <w:ind w:left="1701"/>
        <w:contextualSpacing w:val="0"/>
        <w:jc w:val="both"/>
        <w:rPr>
          <w:rFonts w:asciiTheme="minorHAnsi" w:eastAsia="Arial" w:hAnsiTheme="minorHAnsi" w:cs="Arial"/>
          <w:noProof/>
          <w:sz w:val="24"/>
          <w:szCs w:val="24"/>
          <w:lang w:val="en-US"/>
        </w:rPr>
      </w:pPr>
    </w:p>
    <w:p w14:paraId="708BB9A4" w14:textId="3D2D245C" w:rsidR="00D61BC9" w:rsidRPr="00815487" w:rsidRDefault="000F1705" w:rsidP="00E36775">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Ü</w:t>
      </w:r>
      <w:r w:rsidR="00D61BC9" w:rsidRPr="00815487">
        <w:rPr>
          <w:rFonts w:asciiTheme="minorHAnsi" w:eastAsia="Arial" w:hAnsiTheme="minorHAnsi" w:cs="Arial"/>
          <w:noProof/>
          <w:sz w:val="24"/>
          <w:szCs w:val="24"/>
          <w:lang w:val="en-US"/>
        </w:rPr>
        <w:t xml:space="preserve">yeleri </w:t>
      </w:r>
      <w:r w:rsidR="00825DEE" w:rsidRPr="00815487">
        <w:rPr>
          <w:rFonts w:asciiTheme="minorHAnsi" w:eastAsia="Arial" w:hAnsiTheme="minorHAnsi" w:cs="Arial"/>
          <w:noProof/>
          <w:sz w:val="24"/>
          <w:szCs w:val="24"/>
          <w:lang w:val="en-US"/>
        </w:rPr>
        <w:t xml:space="preserve">kendi rol ve görevleri konusunda kapsamlı bir anlayışa sahip olmaktan ve </w:t>
      </w:r>
      <w:r w:rsidR="00D61BC9" w:rsidRPr="00815487">
        <w:rPr>
          <w:rFonts w:asciiTheme="minorHAnsi" w:eastAsia="Arial" w:hAnsiTheme="minorHAnsi" w:cs="Arial"/>
          <w:noProof/>
          <w:sz w:val="24"/>
          <w:szCs w:val="24"/>
          <w:lang w:val="en-US"/>
        </w:rPr>
        <w:t>Banka</w:t>
      </w:r>
      <w:r w:rsidR="00825DEE" w:rsidRPr="00815487">
        <w:rPr>
          <w:rFonts w:asciiTheme="minorHAnsi" w:eastAsia="Arial" w:hAnsiTheme="minorHAnsi" w:cs="Arial"/>
          <w:noProof/>
          <w:sz w:val="24"/>
          <w:szCs w:val="24"/>
          <w:lang w:val="en-US"/>
        </w:rPr>
        <w:t>’nın</w:t>
      </w:r>
      <w:r w:rsidR="007D7D90" w:rsidRPr="00815487">
        <w:rPr>
          <w:rFonts w:asciiTheme="minorHAnsi" w:eastAsia="Arial" w:hAnsiTheme="minorHAnsi" w:cs="Arial"/>
          <w:noProof/>
          <w:sz w:val="24"/>
          <w:szCs w:val="24"/>
          <w:lang w:val="en-US"/>
        </w:rPr>
        <w:t xml:space="preserve"> </w:t>
      </w:r>
      <w:r w:rsidR="00825DEE" w:rsidRPr="00815487">
        <w:rPr>
          <w:rFonts w:asciiTheme="minorHAnsi" w:eastAsia="Arial" w:hAnsiTheme="minorHAnsi" w:cs="Arial"/>
          <w:noProof/>
          <w:sz w:val="24"/>
          <w:szCs w:val="24"/>
          <w:lang w:val="en-US"/>
        </w:rPr>
        <w:t xml:space="preserve">operasyonları ve işleyişi konusunda olduğu kadar finans, iş çevreleri ve </w:t>
      </w:r>
      <w:r w:rsidR="00AF6A6C">
        <w:rPr>
          <w:rFonts w:asciiTheme="minorHAnsi" w:eastAsia="Arial" w:hAnsiTheme="minorHAnsi" w:cs="Arial"/>
          <w:noProof/>
          <w:sz w:val="24"/>
          <w:szCs w:val="24"/>
          <w:lang w:val="en-US"/>
        </w:rPr>
        <w:t>sektör</w:t>
      </w:r>
      <w:r w:rsidR="00AF6A6C" w:rsidRPr="00815487">
        <w:rPr>
          <w:rFonts w:asciiTheme="minorHAnsi" w:eastAsia="Arial" w:hAnsiTheme="minorHAnsi" w:cs="Arial"/>
          <w:noProof/>
          <w:sz w:val="24"/>
          <w:szCs w:val="24"/>
          <w:lang w:val="en-US"/>
        </w:rPr>
        <w:t xml:space="preserve"> </w:t>
      </w:r>
      <w:r w:rsidR="00825DEE" w:rsidRPr="00815487">
        <w:rPr>
          <w:rFonts w:asciiTheme="minorHAnsi" w:eastAsia="Arial" w:hAnsiTheme="minorHAnsi" w:cs="Arial"/>
          <w:noProof/>
          <w:sz w:val="24"/>
          <w:szCs w:val="24"/>
          <w:lang w:val="en-US"/>
        </w:rPr>
        <w:t xml:space="preserve">uygulamaları konusunda kendilerini geliştirmekten sorumludur. Bu </w:t>
      </w:r>
      <w:r w:rsidR="002A01AB" w:rsidRPr="00815487">
        <w:rPr>
          <w:rFonts w:asciiTheme="minorHAnsi" w:eastAsia="Arial" w:hAnsiTheme="minorHAnsi" w:cs="Arial"/>
          <w:noProof/>
          <w:sz w:val="24"/>
          <w:szCs w:val="24"/>
          <w:lang w:val="en-US"/>
        </w:rPr>
        <w:lastRenderedPageBreak/>
        <w:t>çerçevede Yönetim</w:t>
      </w:r>
      <w:r w:rsidR="00825DEE" w:rsidRPr="00815487">
        <w:rPr>
          <w:rFonts w:asciiTheme="minorHAnsi" w:eastAsia="Arial" w:hAnsiTheme="minorHAnsi" w:cs="Arial"/>
          <w:noProof/>
          <w:sz w:val="24"/>
          <w:szCs w:val="24"/>
          <w:lang w:val="en-US"/>
        </w:rPr>
        <w:t xml:space="preserve"> </w:t>
      </w:r>
      <w:r w:rsidR="002A01AB" w:rsidRPr="00815487">
        <w:rPr>
          <w:rFonts w:asciiTheme="minorHAnsi" w:eastAsia="Arial" w:hAnsiTheme="minorHAnsi" w:cs="Arial"/>
          <w:noProof/>
          <w:sz w:val="24"/>
          <w:szCs w:val="24"/>
          <w:lang w:val="en-US"/>
        </w:rPr>
        <w:t xml:space="preserve">Kurulu, Üyelerinin </w:t>
      </w:r>
      <w:r w:rsidR="00AF6A6C">
        <w:rPr>
          <w:rFonts w:asciiTheme="minorHAnsi" w:eastAsia="Arial" w:hAnsiTheme="minorHAnsi" w:cs="Arial"/>
          <w:noProof/>
          <w:sz w:val="24"/>
          <w:szCs w:val="24"/>
          <w:lang w:val="en-US"/>
        </w:rPr>
        <w:t>yetenek</w:t>
      </w:r>
      <w:r w:rsidR="00AF6A6C" w:rsidRPr="00815487">
        <w:rPr>
          <w:rFonts w:asciiTheme="minorHAnsi" w:eastAsia="Arial" w:hAnsiTheme="minorHAnsi" w:cs="Arial"/>
          <w:noProof/>
          <w:sz w:val="24"/>
          <w:szCs w:val="24"/>
          <w:lang w:val="en-US"/>
        </w:rPr>
        <w:t xml:space="preserve"> </w:t>
      </w:r>
      <w:r w:rsidR="002A01AB" w:rsidRPr="00815487">
        <w:rPr>
          <w:rFonts w:asciiTheme="minorHAnsi" w:eastAsia="Arial" w:hAnsiTheme="minorHAnsi" w:cs="Arial"/>
          <w:noProof/>
          <w:sz w:val="24"/>
          <w:szCs w:val="24"/>
          <w:lang w:val="en-US"/>
        </w:rPr>
        <w:t>ve bilgi</w:t>
      </w:r>
      <w:r w:rsidR="00AF6A6C">
        <w:rPr>
          <w:rFonts w:asciiTheme="minorHAnsi" w:eastAsia="Arial" w:hAnsiTheme="minorHAnsi" w:cs="Arial"/>
          <w:noProof/>
          <w:sz w:val="24"/>
          <w:szCs w:val="24"/>
          <w:lang w:val="en-US"/>
        </w:rPr>
        <w:t>ler</w:t>
      </w:r>
      <w:r w:rsidR="002A01AB" w:rsidRPr="00815487">
        <w:rPr>
          <w:rFonts w:asciiTheme="minorHAnsi" w:eastAsia="Arial" w:hAnsiTheme="minorHAnsi" w:cs="Arial"/>
          <w:noProof/>
          <w:sz w:val="24"/>
          <w:szCs w:val="24"/>
          <w:lang w:val="en-US"/>
        </w:rPr>
        <w:t xml:space="preserve">ini geliştirmek </w:t>
      </w:r>
      <w:r w:rsidR="00AF6A6C">
        <w:rPr>
          <w:rFonts w:asciiTheme="minorHAnsi" w:eastAsia="Arial" w:hAnsiTheme="minorHAnsi" w:cs="Arial"/>
          <w:noProof/>
          <w:sz w:val="24"/>
          <w:szCs w:val="24"/>
          <w:lang w:val="en-US"/>
        </w:rPr>
        <w:t>üzere</w:t>
      </w:r>
      <w:r w:rsidR="00AF6A6C" w:rsidRPr="00815487">
        <w:rPr>
          <w:rFonts w:asciiTheme="minorHAnsi" w:eastAsia="Arial" w:hAnsiTheme="minorHAnsi" w:cs="Arial"/>
          <w:noProof/>
          <w:sz w:val="24"/>
          <w:szCs w:val="24"/>
          <w:lang w:val="en-US"/>
        </w:rPr>
        <w:t xml:space="preserve"> </w:t>
      </w:r>
      <w:r w:rsidR="002A01AB" w:rsidRPr="00815487">
        <w:rPr>
          <w:rFonts w:asciiTheme="minorHAnsi" w:eastAsia="Arial" w:hAnsiTheme="minorHAnsi" w:cs="Arial"/>
          <w:noProof/>
          <w:sz w:val="24"/>
          <w:szCs w:val="24"/>
          <w:lang w:val="en-US"/>
        </w:rPr>
        <w:t>uygun bir eğitim</w:t>
      </w:r>
      <w:r w:rsidR="00F548E3" w:rsidRPr="00815487">
        <w:rPr>
          <w:rFonts w:asciiTheme="minorHAnsi" w:eastAsia="Arial" w:hAnsiTheme="minorHAnsi" w:cs="Arial"/>
          <w:noProof/>
          <w:sz w:val="24"/>
          <w:szCs w:val="24"/>
          <w:lang w:val="en-US"/>
        </w:rPr>
        <w:t xml:space="preserve"> yapısı </w:t>
      </w:r>
      <w:r w:rsidR="00AF6A6C">
        <w:rPr>
          <w:rFonts w:asciiTheme="minorHAnsi" w:eastAsia="Arial" w:hAnsiTheme="minorHAnsi" w:cs="Arial"/>
          <w:noProof/>
          <w:sz w:val="24"/>
          <w:szCs w:val="24"/>
          <w:lang w:val="en-US"/>
        </w:rPr>
        <w:t>benimser</w:t>
      </w:r>
      <w:r w:rsidR="00F548E3" w:rsidRPr="00815487">
        <w:rPr>
          <w:rFonts w:asciiTheme="minorHAnsi" w:eastAsia="Arial" w:hAnsiTheme="minorHAnsi" w:cs="Arial"/>
          <w:noProof/>
          <w:sz w:val="24"/>
          <w:szCs w:val="24"/>
          <w:lang w:val="en-US"/>
        </w:rPr>
        <w:t>. Yeni seçilen her Yönetim Kurulu Üyesi</w:t>
      </w:r>
      <w:r w:rsidR="00AF6A6C">
        <w:rPr>
          <w:rFonts w:asciiTheme="minorHAnsi" w:eastAsia="Arial" w:hAnsiTheme="minorHAnsi" w:cs="Arial"/>
          <w:noProof/>
          <w:sz w:val="24"/>
          <w:szCs w:val="24"/>
          <w:lang w:val="en-US"/>
        </w:rPr>
        <w:t xml:space="preserve">ne atamasının ardından </w:t>
      </w:r>
      <w:r w:rsidR="00F548E3" w:rsidRPr="00815487">
        <w:rPr>
          <w:rFonts w:asciiTheme="minorHAnsi" w:eastAsia="Arial" w:hAnsiTheme="minorHAnsi" w:cs="Arial"/>
          <w:noProof/>
          <w:sz w:val="24"/>
          <w:szCs w:val="24"/>
          <w:lang w:val="en-US"/>
        </w:rPr>
        <w:t>Banka</w:t>
      </w:r>
      <w:r w:rsidR="00AF6A6C">
        <w:rPr>
          <w:rFonts w:asciiTheme="minorHAnsi" w:eastAsia="Arial" w:hAnsiTheme="minorHAnsi" w:cs="Arial"/>
          <w:noProof/>
          <w:sz w:val="24"/>
          <w:szCs w:val="24"/>
          <w:lang w:val="en-US"/>
        </w:rPr>
        <w:t>’nın</w:t>
      </w:r>
      <w:r w:rsidR="00F548E3" w:rsidRPr="00815487">
        <w:rPr>
          <w:rFonts w:asciiTheme="minorHAnsi" w:eastAsia="Arial" w:hAnsiTheme="minorHAnsi" w:cs="Arial"/>
          <w:noProof/>
          <w:sz w:val="24"/>
          <w:szCs w:val="24"/>
          <w:lang w:val="en-US"/>
        </w:rPr>
        <w:t xml:space="preserve"> yapısı, yönetimi ve </w:t>
      </w:r>
      <w:r w:rsidR="00AF6A6C">
        <w:rPr>
          <w:rFonts w:asciiTheme="minorHAnsi" w:eastAsia="Arial" w:hAnsiTheme="minorHAnsi" w:cs="Arial"/>
          <w:noProof/>
          <w:sz w:val="24"/>
          <w:szCs w:val="24"/>
          <w:lang w:val="en-US"/>
        </w:rPr>
        <w:t>söz konusu</w:t>
      </w:r>
      <w:r w:rsidR="00AF6A6C" w:rsidRPr="00815487">
        <w:rPr>
          <w:rFonts w:asciiTheme="minorHAnsi" w:eastAsia="Arial" w:hAnsiTheme="minorHAnsi" w:cs="Arial"/>
          <w:noProof/>
          <w:sz w:val="24"/>
          <w:szCs w:val="24"/>
          <w:lang w:val="en-US"/>
        </w:rPr>
        <w:t xml:space="preserve"> </w:t>
      </w:r>
      <w:r w:rsidR="00F548E3" w:rsidRPr="00815487">
        <w:rPr>
          <w:rFonts w:asciiTheme="minorHAnsi" w:eastAsia="Arial" w:hAnsiTheme="minorHAnsi" w:cs="Arial"/>
          <w:noProof/>
          <w:sz w:val="24"/>
          <w:szCs w:val="24"/>
          <w:lang w:val="en-US"/>
        </w:rPr>
        <w:t>Yönetim Kurulu Üyesinin sorumluluklarını üst</w:t>
      </w:r>
      <w:r w:rsidR="00AF6A6C">
        <w:rPr>
          <w:rFonts w:asciiTheme="minorHAnsi" w:eastAsia="Arial" w:hAnsiTheme="minorHAnsi" w:cs="Arial"/>
          <w:noProof/>
          <w:sz w:val="24"/>
          <w:szCs w:val="24"/>
          <w:lang w:val="en-US"/>
        </w:rPr>
        <w:t>lenmesi</w:t>
      </w:r>
      <w:r w:rsidR="00F548E3" w:rsidRPr="00815487">
        <w:rPr>
          <w:rFonts w:asciiTheme="minorHAnsi" w:eastAsia="Arial" w:hAnsiTheme="minorHAnsi" w:cs="Arial"/>
          <w:noProof/>
          <w:sz w:val="24"/>
          <w:szCs w:val="24"/>
          <w:lang w:val="en-US"/>
        </w:rPr>
        <w:t xml:space="preserve"> için gerekli </w:t>
      </w:r>
      <w:r w:rsidR="00AF6A6C">
        <w:rPr>
          <w:rFonts w:asciiTheme="minorHAnsi" w:eastAsia="Arial" w:hAnsiTheme="minorHAnsi" w:cs="Arial"/>
          <w:noProof/>
          <w:sz w:val="24"/>
          <w:szCs w:val="24"/>
          <w:lang w:val="en-US"/>
        </w:rPr>
        <w:t xml:space="preserve">olan tüm </w:t>
      </w:r>
      <w:r w:rsidR="00F548E3" w:rsidRPr="00815487">
        <w:rPr>
          <w:rFonts w:asciiTheme="minorHAnsi" w:eastAsia="Arial" w:hAnsiTheme="minorHAnsi" w:cs="Arial"/>
          <w:noProof/>
          <w:sz w:val="24"/>
          <w:szCs w:val="24"/>
          <w:lang w:val="en-US"/>
        </w:rPr>
        <w:t>diğer bilgi</w:t>
      </w:r>
      <w:r w:rsidR="00AF6A6C">
        <w:rPr>
          <w:rFonts w:asciiTheme="minorHAnsi" w:eastAsia="Arial" w:hAnsiTheme="minorHAnsi" w:cs="Arial"/>
          <w:noProof/>
          <w:sz w:val="24"/>
          <w:szCs w:val="24"/>
          <w:lang w:val="en-US"/>
        </w:rPr>
        <w:t>ler temin edilir</w:t>
      </w:r>
      <w:r w:rsidR="00F548E3" w:rsidRPr="00815487">
        <w:rPr>
          <w:rFonts w:asciiTheme="minorHAnsi" w:eastAsia="Arial" w:hAnsiTheme="minorHAnsi" w:cs="Arial"/>
          <w:noProof/>
          <w:sz w:val="24"/>
          <w:szCs w:val="24"/>
          <w:lang w:val="en-US"/>
        </w:rPr>
        <w:t>.</w:t>
      </w:r>
    </w:p>
    <w:p w14:paraId="3B5DB513" w14:textId="77777777" w:rsidR="00D61BC9" w:rsidRPr="00815487" w:rsidRDefault="00D61BC9" w:rsidP="00D61BC9">
      <w:pPr>
        <w:widowControl w:val="0"/>
        <w:tabs>
          <w:tab w:val="left" w:pos="1701"/>
        </w:tabs>
        <w:spacing w:before="10"/>
        <w:jc w:val="both"/>
        <w:rPr>
          <w:rFonts w:asciiTheme="minorHAnsi" w:eastAsia="Arial" w:hAnsiTheme="minorHAnsi" w:cs="Arial"/>
          <w:noProof/>
          <w:lang w:val="en-US"/>
        </w:rPr>
      </w:pPr>
    </w:p>
    <w:p w14:paraId="14F87458" w14:textId="07D8B3D1" w:rsidR="00D61BC9" w:rsidRPr="00815487" w:rsidRDefault="000F1705" w:rsidP="00E36775">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Ü</w:t>
      </w:r>
      <w:r w:rsidR="00D61BC9" w:rsidRPr="00815487">
        <w:rPr>
          <w:rFonts w:asciiTheme="minorHAnsi" w:eastAsia="Arial" w:hAnsiTheme="minorHAnsi" w:cs="Arial"/>
          <w:noProof/>
          <w:sz w:val="24"/>
          <w:szCs w:val="24"/>
          <w:lang w:val="en-US"/>
        </w:rPr>
        <w:t>yeleri</w:t>
      </w:r>
      <w:r w:rsidR="00F548E3" w:rsidRPr="00815487">
        <w:rPr>
          <w:rFonts w:asciiTheme="minorHAnsi" w:eastAsia="Arial" w:hAnsiTheme="minorHAnsi" w:cs="Arial"/>
          <w:noProof/>
          <w:sz w:val="24"/>
          <w:szCs w:val="24"/>
          <w:lang w:val="en-US"/>
        </w:rPr>
        <w:t xml:space="preserve"> Banka politika ve standartlarına bağlı kalmakla birlikte,</w:t>
      </w:r>
      <w:r w:rsidR="00D61BC9" w:rsidRPr="00815487">
        <w:rPr>
          <w:rFonts w:asciiTheme="minorHAnsi" w:eastAsia="Arial" w:hAnsiTheme="minorHAnsi" w:cs="Arial"/>
          <w:noProof/>
          <w:sz w:val="24"/>
          <w:szCs w:val="24"/>
          <w:lang w:val="en-US"/>
        </w:rPr>
        <w:t xml:space="preserve"> Banka prosedür</w:t>
      </w:r>
      <w:r w:rsidR="00F548E3" w:rsidRPr="00815487">
        <w:rPr>
          <w:rFonts w:asciiTheme="minorHAnsi" w:eastAsia="Arial" w:hAnsiTheme="minorHAnsi" w:cs="Arial"/>
          <w:noProof/>
          <w:sz w:val="24"/>
          <w:szCs w:val="24"/>
          <w:lang w:val="en-US"/>
        </w:rPr>
        <w:t xml:space="preserve"> ve </w:t>
      </w:r>
      <w:r w:rsidR="00AF6A6C">
        <w:rPr>
          <w:rFonts w:asciiTheme="minorHAnsi" w:eastAsia="Arial" w:hAnsiTheme="minorHAnsi" w:cs="Arial"/>
          <w:noProof/>
          <w:sz w:val="24"/>
          <w:szCs w:val="24"/>
          <w:lang w:val="en-US"/>
        </w:rPr>
        <w:t>uygulamalarının</w:t>
      </w:r>
      <w:r w:rsidR="00AF6A6C" w:rsidRPr="00815487">
        <w:rPr>
          <w:rFonts w:asciiTheme="minorHAnsi" w:eastAsia="Arial" w:hAnsiTheme="minorHAnsi" w:cs="Arial"/>
          <w:noProof/>
          <w:sz w:val="24"/>
          <w:szCs w:val="24"/>
          <w:lang w:val="en-US"/>
        </w:rPr>
        <w:t xml:space="preserve"> </w:t>
      </w:r>
      <w:r w:rsidR="00F548E3" w:rsidRPr="00815487">
        <w:rPr>
          <w:rFonts w:asciiTheme="minorHAnsi" w:eastAsia="Arial" w:hAnsiTheme="minorHAnsi" w:cs="Arial"/>
          <w:noProof/>
          <w:sz w:val="24"/>
          <w:szCs w:val="24"/>
          <w:lang w:val="en-US"/>
        </w:rPr>
        <w:t>sürekli olarak geliştirilmesini destekler. Aynı zamanda, kişisel ve kurumsal başarıya ulaşmak için her seviyede bilgi kazanımını teşvik eder.</w:t>
      </w:r>
    </w:p>
    <w:p w14:paraId="1A9410AA" w14:textId="77777777" w:rsidR="00B90D96" w:rsidRPr="00815487" w:rsidRDefault="00B90D96" w:rsidP="00B90D96">
      <w:pPr>
        <w:pStyle w:val="ListParagraph"/>
        <w:rPr>
          <w:rFonts w:asciiTheme="minorHAnsi" w:eastAsia="Arial" w:hAnsiTheme="minorHAnsi" w:cs="Arial"/>
          <w:noProof/>
          <w:sz w:val="24"/>
          <w:szCs w:val="24"/>
          <w:lang w:val="en-US"/>
        </w:rPr>
      </w:pPr>
    </w:p>
    <w:p w14:paraId="3D50022E" w14:textId="6517BE94" w:rsidR="00B90D96" w:rsidRPr="00815487" w:rsidRDefault="000F1705" w:rsidP="00E36775">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Yönetim Kurulu Ü</w:t>
      </w:r>
      <w:r w:rsidR="00B90D96" w:rsidRPr="00815487">
        <w:rPr>
          <w:rFonts w:asciiTheme="minorHAnsi" w:eastAsia="Arial" w:hAnsiTheme="minorHAnsi" w:cs="Arial"/>
          <w:noProof/>
          <w:sz w:val="24"/>
          <w:szCs w:val="24"/>
          <w:lang w:val="en-US"/>
        </w:rPr>
        <w:t>yeleri, Banka’nın varlıklarını korurlar ve bu varlıklar</w:t>
      </w:r>
      <w:r w:rsidR="00AF6A6C">
        <w:rPr>
          <w:rFonts w:asciiTheme="minorHAnsi" w:eastAsia="Arial" w:hAnsiTheme="minorHAnsi" w:cs="Arial"/>
          <w:noProof/>
          <w:sz w:val="24"/>
          <w:szCs w:val="24"/>
          <w:lang w:val="en-US"/>
        </w:rPr>
        <w:t>ın</w:t>
      </w:r>
      <w:r w:rsidR="00B90D96" w:rsidRPr="00815487">
        <w:rPr>
          <w:rFonts w:asciiTheme="minorHAnsi" w:eastAsia="Arial" w:hAnsiTheme="minorHAnsi" w:cs="Arial"/>
          <w:noProof/>
          <w:sz w:val="24"/>
          <w:szCs w:val="24"/>
          <w:lang w:val="en-US"/>
        </w:rPr>
        <w:t xml:space="preserve"> yalnızca iş amaçlı</w:t>
      </w:r>
      <w:r w:rsidR="00064C43" w:rsidRPr="00815487">
        <w:rPr>
          <w:rFonts w:asciiTheme="minorHAnsi" w:eastAsia="Arial" w:hAnsiTheme="minorHAnsi" w:cs="Arial"/>
          <w:noProof/>
          <w:sz w:val="24"/>
          <w:szCs w:val="24"/>
          <w:lang w:val="en-US"/>
        </w:rPr>
        <w:t xml:space="preserve"> ve </w:t>
      </w:r>
      <w:r w:rsidR="00AF6A6C">
        <w:rPr>
          <w:rFonts w:asciiTheme="minorHAnsi" w:eastAsia="Arial" w:hAnsiTheme="minorHAnsi" w:cs="Arial"/>
          <w:noProof/>
          <w:sz w:val="24"/>
          <w:szCs w:val="24"/>
          <w:lang w:val="en-US"/>
        </w:rPr>
        <w:t>verimli şekilde</w:t>
      </w:r>
      <w:r w:rsidR="00B90D96" w:rsidRPr="00815487">
        <w:rPr>
          <w:rFonts w:asciiTheme="minorHAnsi" w:eastAsia="Arial" w:hAnsiTheme="minorHAnsi" w:cs="Arial"/>
          <w:noProof/>
          <w:sz w:val="24"/>
          <w:szCs w:val="24"/>
          <w:lang w:val="en-US"/>
        </w:rPr>
        <w:t xml:space="preserve"> kullanılmasını sağlarlar.</w:t>
      </w:r>
    </w:p>
    <w:p w14:paraId="41706FEF" w14:textId="77777777" w:rsidR="00376139" w:rsidRPr="00815487" w:rsidRDefault="00376139" w:rsidP="00376139">
      <w:pPr>
        <w:widowControl w:val="0"/>
        <w:tabs>
          <w:tab w:val="left" w:pos="1701"/>
        </w:tabs>
        <w:spacing w:before="10"/>
        <w:jc w:val="both"/>
        <w:rPr>
          <w:rFonts w:asciiTheme="minorHAnsi" w:eastAsia="Arial" w:hAnsiTheme="minorHAnsi" w:cs="Arial"/>
          <w:noProof/>
          <w:lang w:val="en-US"/>
        </w:rPr>
      </w:pPr>
    </w:p>
    <w:p w14:paraId="1182F9C5" w14:textId="77777777" w:rsidR="004755D3" w:rsidRPr="00815487" w:rsidRDefault="004755D3" w:rsidP="00376139">
      <w:pPr>
        <w:widowControl w:val="0"/>
        <w:tabs>
          <w:tab w:val="left" w:pos="1701"/>
        </w:tabs>
        <w:spacing w:before="10"/>
        <w:jc w:val="both"/>
        <w:rPr>
          <w:rFonts w:asciiTheme="minorHAnsi" w:eastAsia="Arial" w:hAnsiTheme="minorHAnsi" w:cs="Arial"/>
          <w:noProof/>
          <w:lang w:val="en-US"/>
        </w:rPr>
      </w:pPr>
    </w:p>
    <w:p w14:paraId="68B4BB27" w14:textId="77777777" w:rsidR="00376139" w:rsidRPr="00815487" w:rsidRDefault="00D61BC9" w:rsidP="00E36775">
      <w:pPr>
        <w:pStyle w:val="Heading4"/>
        <w:numPr>
          <w:ilvl w:val="1"/>
          <w:numId w:val="32"/>
        </w:numPr>
        <w:tabs>
          <w:tab w:val="left" w:pos="661"/>
          <w:tab w:val="left" w:pos="1134"/>
        </w:tabs>
        <w:ind w:left="663" w:firstLine="46"/>
        <w:rPr>
          <w:rFonts w:asciiTheme="minorHAnsi" w:hAnsiTheme="minorHAnsi" w:cs="Arial"/>
          <w:noProof/>
          <w:sz w:val="24"/>
          <w:szCs w:val="24"/>
          <w:lang w:val="en-US"/>
        </w:rPr>
      </w:pPr>
      <w:r w:rsidRPr="00815487">
        <w:rPr>
          <w:rFonts w:asciiTheme="minorHAnsi" w:hAnsiTheme="minorHAnsi" w:cs="Arial"/>
          <w:noProof/>
          <w:sz w:val="24"/>
          <w:szCs w:val="24"/>
          <w:lang w:val="en-US"/>
        </w:rPr>
        <w:t>Gizlilik</w:t>
      </w:r>
    </w:p>
    <w:p w14:paraId="787CB708" w14:textId="77777777" w:rsidR="00376139" w:rsidRPr="00815487" w:rsidRDefault="00376139" w:rsidP="00376139">
      <w:pPr>
        <w:pStyle w:val="ListParagraph"/>
        <w:widowControl w:val="0"/>
        <w:tabs>
          <w:tab w:val="left" w:pos="1701"/>
        </w:tabs>
        <w:spacing w:before="10" w:after="0" w:line="240" w:lineRule="auto"/>
        <w:ind w:left="1701"/>
        <w:contextualSpacing w:val="0"/>
        <w:jc w:val="both"/>
        <w:rPr>
          <w:rFonts w:asciiTheme="minorHAnsi" w:eastAsia="Arial" w:hAnsiTheme="minorHAnsi" w:cs="Arial"/>
          <w:noProof/>
          <w:sz w:val="24"/>
          <w:szCs w:val="24"/>
          <w:lang w:val="en-US"/>
        </w:rPr>
      </w:pPr>
    </w:p>
    <w:p w14:paraId="6386B560" w14:textId="0AE53D63" w:rsidR="00B22D28" w:rsidRPr="00815487" w:rsidRDefault="00D61BC9" w:rsidP="00E36775">
      <w:pPr>
        <w:pStyle w:val="ListParagraph"/>
        <w:widowControl w:val="0"/>
        <w:numPr>
          <w:ilvl w:val="2"/>
          <w:numId w:val="32"/>
        </w:numPr>
        <w:tabs>
          <w:tab w:val="left" w:pos="1701"/>
        </w:tabs>
        <w:spacing w:before="10" w:after="0" w:line="240" w:lineRule="auto"/>
        <w:ind w:left="1701" w:hanging="567"/>
        <w:contextualSpacing w:val="0"/>
        <w:jc w:val="both"/>
        <w:rPr>
          <w:rFonts w:asciiTheme="minorHAnsi" w:eastAsia="Arial" w:hAnsiTheme="minorHAnsi" w:cs="Arial"/>
          <w:noProof/>
          <w:sz w:val="24"/>
          <w:szCs w:val="24"/>
          <w:lang w:val="en-US"/>
        </w:rPr>
      </w:pPr>
      <w:r w:rsidRPr="00815487">
        <w:rPr>
          <w:rFonts w:asciiTheme="minorHAnsi" w:eastAsia="Arial" w:hAnsiTheme="minorHAnsi" w:cs="Arial"/>
          <w:noProof/>
          <w:sz w:val="24"/>
          <w:szCs w:val="24"/>
          <w:lang w:val="en-US"/>
        </w:rPr>
        <w:t xml:space="preserve">Bir bilginin </w:t>
      </w:r>
      <w:r w:rsidR="00253115">
        <w:rPr>
          <w:rFonts w:asciiTheme="minorHAnsi" w:eastAsia="Arial" w:hAnsiTheme="minorHAnsi" w:cs="Arial"/>
          <w:noProof/>
          <w:sz w:val="24"/>
          <w:szCs w:val="24"/>
          <w:lang w:val="en-US"/>
        </w:rPr>
        <w:t xml:space="preserve">ifşası için </w:t>
      </w:r>
      <w:r w:rsidRPr="00815487">
        <w:rPr>
          <w:rFonts w:asciiTheme="minorHAnsi" w:eastAsia="Arial" w:hAnsiTheme="minorHAnsi" w:cs="Arial"/>
          <w:noProof/>
          <w:sz w:val="24"/>
          <w:szCs w:val="24"/>
          <w:lang w:val="en-US"/>
        </w:rPr>
        <w:t>yetki</w:t>
      </w:r>
      <w:r w:rsidR="00253115">
        <w:rPr>
          <w:rFonts w:asciiTheme="minorHAnsi" w:eastAsia="Arial" w:hAnsiTheme="minorHAnsi" w:cs="Arial"/>
          <w:noProof/>
          <w:sz w:val="24"/>
          <w:szCs w:val="24"/>
          <w:lang w:val="en-US"/>
        </w:rPr>
        <w:t xml:space="preserve"> verilmediği veya ifşası </w:t>
      </w:r>
      <w:r w:rsidR="00064C43" w:rsidRPr="00815487">
        <w:rPr>
          <w:rFonts w:asciiTheme="minorHAnsi" w:eastAsia="Arial" w:hAnsiTheme="minorHAnsi" w:cs="Arial"/>
          <w:noProof/>
          <w:sz w:val="24"/>
          <w:szCs w:val="24"/>
          <w:lang w:val="en-US"/>
        </w:rPr>
        <w:t xml:space="preserve">yasal olarak </w:t>
      </w:r>
      <w:r w:rsidRPr="00815487">
        <w:rPr>
          <w:rFonts w:asciiTheme="minorHAnsi" w:eastAsia="Arial" w:hAnsiTheme="minorHAnsi" w:cs="Arial"/>
          <w:noProof/>
          <w:sz w:val="24"/>
          <w:szCs w:val="24"/>
          <w:lang w:val="en-US"/>
        </w:rPr>
        <w:t>zorunlu o</w:t>
      </w:r>
      <w:r w:rsidR="000F1705" w:rsidRPr="00815487">
        <w:rPr>
          <w:rFonts w:asciiTheme="minorHAnsi" w:eastAsia="Arial" w:hAnsiTheme="minorHAnsi" w:cs="Arial"/>
          <w:noProof/>
          <w:sz w:val="24"/>
          <w:szCs w:val="24"/>
          <w:lang w:val="en-US"/>
        </w:rPr>
        <w:t>lmadığı</w:t>
      </w:r>
      <w:r w:rsidR="00064C43" w:rsidRPr="00815487">
        <w:rPr>
          <w:rFonts w:asciiTheme="minorHAnsi" w:eastAsia="Arial" w:hAnsiTheme="minorHAnsi" w:cs="Arial"/>
          <w:noProof/>
          <w:sz w:val="24"/>
          <w:szCs w:val="24"/>
          <w:lang w:val="en-US"/>
        </w:rPr>
        <w:t xml:space="preserve"> ve</w:t>
      </w:r>
      <w:r w:rsidR="00253115">
        <w:rPr>
          <w:rFonts w:asciiTheme="minorHAnsi" w:eastAsia="Arial" w:hAnsiTheme="minorHAnsi" w:cs="Arial"/>
          <w:noProof/>
          <w:sz w:val="24"/>
          <w:szCs w:val="24"/>
          <w:lang w:val="en-US"/>
        </w:rPr>
        <w:t>ya</w:t>
      </w:r>
      <w:r w:rsidR="00064C43" w:rsidRPr="00815487">
        <w:rPr>
          <w:rFonts w:asciiTheme="minorHAnsi" w:eastAsia="Arial" w:hAnsiTheme="minorHAnsi" w:cs="Arial"/>
          <w:noProof/>
          <w:sz w:val="24"/>
          <w:szCs w:val="24"/>
          <w:lang w:val="en-US"/>
        </w:rPr>
        <w:t xml:space="preserve"> ifşa edilme talimatı</w:t>
      </w:r>
      <w:r w:rsidR="00253115">
        <w:rPr>
          <w:rFonts w:asciiTheme="minorHAnsi" w:eastAsia="Arial" w:hAnsiTheme="minorHAnsi" w:cs="Arial"/>
          <w:noProof/>
          <w:sz w:val="24"/>
          <w:szCs w:val="24"/>
          <w:lang w:val="en-US"/>
        </w:rPr>
        <w:t xml:space="preserve"> bir soruşturma kapsamında </w:t>
      </w:r>
      <w:r w:rsidR="00064C43" w:rsidRPr="00815487">
        <w:rPr>
          <w:rFonts w:asciiTheme="minorHAnsi" w:eastAsia="Arial" w:hAnsiTheme="minorHAnsi" w:cs="Arial"/>
          <w:noProof/>
          <w:sz w:val="24"/>
          <w:szCs w:val="24"/>
          <w:lang w:val="en-US"/>
        </w:rPr>
        <w:t>verilmediği</w:t>
      </w:r>
      <w:r w:rsidR="000F1705" w:rsidRPr="00815487">
        <w:rPr>
          <w:rFonts w:asciiTheme="minorHAnsi" w:eastAsia="Arial" w:hAnsiTheme="minorHAnsi" w:cs="Arial"/>
          <w:noProof/>
          <w:sz w:val="24"/>
          <w:szCs w:val="24"/>
          <w:lang w:val="en-US"/>
        </w:rPr>
        <w:t xml:space="preserve"> </w:t>
      </w:r>
      <w:r w:rsidR="00064C43" w:rsidRPr="00815487">
        <w:rPr>
          <w:rFonts w:asciiTheme="minorHAnsi" w:eastAsia="Arial" w:hAnsiTheme="minorHAnsi" w:cs="Arial"/>
          <w:noProof/>
          <w:sz w:val="24"/>
          <w:szCs w:val="24"/>
          <w:lang w:val="en-US"/>
        </w:rPr>
        <w:t>müddetçe</w:t>
      </w:r>
      <w:r w:rsidR="000F1705" w:rsidRPr="00815487">
        <w:rPr>
          <w:rFonts w:asciiTheme="minorHAnsi" w:eastAsia="Arial" w:hAnsiTheme="minorHAnsi" w:cs="Arial"/>
          <w:noProof/>
          <w:sz w:val="24"/>
          <w:szCs w:val="24"/>
          <w:lang w:val="en-US"/>
        </w:rPr>
        <w:t>, Yönetim Kurulu Ü</w:t>
      </w:r>
      <w:r w:rsidRPr="00815487">
        <w:rPr>
          <w:rFonts w:asciiTheme="minorHAnsi" w:eastAsia="Arial" w:hAnsiTheme="minorHAnsi" w:cs="Arial"/>
          <w:noProof/>
          <w:sz w:val="24"/>
          <w:szCs w:val="24"/>
          <w:lang w:val="en-US"/>
        </w:rPr>
        <w:t>yeleri</w:t>
      </w:r>
      <w:r w:rsidR="00064C43" w:rsidRPr="00815487">
        <w:rPr>
          <w:rFonts w:asciiTheme="minorHAnsi" w:eastAsia="Arial" w:hAnsiTheme="minorHAnsi" w:cs="Arial"/>
          <w:noProof/>
          <w:sz w:val="24"/>
          <w:szCs w:val="24"/>
          <w:lang w:val="en-US"/>
        </w:rPr>
        <w:t xml:space="preserve"> </w:t>
      </w:r>
      <w:r w:rsidR="00AF6A6C">
        <w:rPr>
          <w:rFonts w:asciiTheme="minorHAnsi" w:eastAsia="Arial" w:hAnsiTheme="minorHAnsi" w:cs="Arial"/>
          <w:noProof/>
          <w:sz w:val="24"/>
          <w:szCs w:val="24"/>
          <w:lang w:val="en-US"/>
        </w:rPr>
        <w:t>kendileriyle paylaşılmış</w:t>
      </w:r>
      <w:r w:rsidR="00AF6A6C" w:rsidRPr="00815487">
        <w:rPr>
          <w:rFonts w:asciiTheme="minorHAnsi" w:eastAsia="Arial" w:hAnsiTheme="minorHAnsi" w:cs="Arial"/>
          <w:noProof/>
          <w:sz w:val="24"/>
          <w:szCs w:val="24"/>
          <w:lang w:val="en-US"/>
        </w:rPr>
        <w:t xml:space="preserve"> </w:t>
      </w:r>
      <w:r w:rsidR="00AF6A6C">
        <w:rPr>
          <w:rFonts w:asciiTheme="minorHAnsi" w:eastAsia="Arial" w:hAnsiTheme="minorHAnsi" w:cs="Arial"/>
          <w:noProof/>
          <w:sz w:val="24"/>
          <w:szCs w:val="24"/>
          <w:lang w:val="en-US"/>
        </w:rPr>
        <w:t xml:space="preserve">olan </w:t>
      </w:r>
      <w:r w:rsidR="00064C43" w:rsidRPr="00815487">
        <w:rPr>
          <w:rFonts w:asciiTheme="minorHAnsi" w:eastAsia="Arial" w:hAnsiTheme="minorHAnsi" w:cs="Arial"/>
          <w:noProof/>
          <w:sz w:val="24"/>
          <w:szCs w:val="24"/>
          <w:lang w:val="en-US"/>
        </w:rPr>
        <w:t>A</w:t>
      </w:r>
      <w:r w:rsidR="00AB5494">
        <w:rPr>
          <w:rFonts w:asciiTheme="minorHAnsi" w:eastAsia="Arial" w:hAnsiTheme="minorHAnsi" w:cs="Arial"/>
          <w:noProof/>
          <w:sz w:val="24"/>
          <w:szCs w:val="24"/>
          <w:lang w:val="en-US"/>
        </w:rPr>
        <w:t xml:space="preserve">lternatif </w:t>
      </w:r>
      <w:r w:rsidR="00064C43" w:rsidRPr="00815487">
        <w:rPr>
          <w:rFonts w:asciiTheme="minorHAnsi" w:eastAsia="Arial" w:hAnsiTheme="minorHAnsi" w:cs="Arial"/>
          <w:noProof/>
          <w:sz w:val="24"/>
          <w:szCs w:val="24"/>
          <w:lang w:val="en-US"/>
        </w:rPr>
        <w:t xml:space="preserve">Bank </w:t>
      </w:r>
      <w:r w:rsidR="00AF6A6C">
        <w:rPr>
          <w:rFonts w:asciiTheme="minorHAnsi" w:eastAsia="Arial" w:hAnsiTheme="minorHAnsi" w:cs="Arial"/>
          <w:noProof/>
          <w:sz w:val="24"/>
          <w:szCs w:val="24"/>
          <w:lang w:val="en-US"/>
        </w:rPr>
        <w:t xml:space="preserve">hakkındaki </w:t>
      </w:r>
      <w:r w:rsidR="00064C43" w:rsidRPr="00815487">
        <w:rPr>
          <w:rFonts w:asciiTheme="minorHAnsi" w:eastAsia="Arial" w:hAnsiTheme="minorHAnsi" w:cs="Arial"/>
          <w:noProof/>
          <w:sz w:val="24"/>
          <w:szCs w:val="24"/>
          <w:lang w:val="en-US"/>
        </w:rPr>
        <w:t xml:space="preserve">özel, hassas veya </w:t>
      </w:r>
      <w:r w:rsidR="00253115">
        <w:rPr>
          <w:rFonts w:asciiTheme="minorHAnsi" w:eastAsia="Arial" w:hAnsiTheme="minorHAnsi" w:cs="Arial"/>
          <w:noProof/>
          <w:sz w:val="24"/>
          <w:szCs w:val="24"/>
          <w:lang w:val="en-US"/>
        </w:rPr>
        <w:t>maddi önemde</w:t>
      </w:r>
      <w:r w:rsidR="00253115" w:rsidRPr="00815487">
        <w:rPr>
          <w:rFonts w:asciiTheme="minorHAnsi" w:eastAsia="Arial" w:hAnsiTheme="minorHAnsi" w:cs="Arial"/>
          <w:noProof/>
          <w:sz w:val="24"/>
          <w:szCs w:val="24"/>
          <w:lang w:val="en-US"/>
        </w:rPr>
        <w:t xml:space="preserve"> </w:t>
      </w:r>
      <w:r w:rsidR="00064C43" w:rsidRPr="00815487">
        <w:rPr>
          <w:rFonts w:asciiTheme="minorHAnsi" w:eastAsia="Arial" w:hAnsiTheme="minorHAnsi" w:cs="Arial"/>
          <w:noProof/>
          <w:sz w:val="24"/>
          <w:szCs w:val="24"/>
          <w:lang w:val="en-US"/>
        </w:rPr>
        <w:t>olan</w:t>
      </w:r>
      <w:r w:rsidR="007D7D90" w:rsidRPr="00815487">
        <w:rPr>
          <w:rFonts w:asciiTheme="minorHAnsi" w:eastAsia="Arial" w:hAnsiTheme="minorHAnsi" w:cs="Arial"/>
          <w:noProof/>
          <w:sz w:val="24"/>
          <w:szCs w:val="24"/>
          <w:lang w:val="en-US"/>
        </w:rPr>
        <w:t xml:space="preserve"> </w:t>
      </w:r>
      <w:r w:rsidR="00064C43" w:rsidRPr="00815487">
        <w:rPr>
          <w:rFonts w:asciiTheme="minorHAnsi" w:eastAsia="Arial" w:hAnsiTheme="minorHAnsi" w:cs="Arial"/>
          <w:noProof/>
          <w:sz w:val="24"/>
          <w:szCs w:val="24"/>
          <w:lang w:val="en-US"/>
        </w:rPr>
        <w:t xml:space="preserve">tüm </w:t>
      </w:r>
      <w:r w:rsidRPr="00815487">
        <w:rPr>
          <w:rFonts w:asciiTheme="minorHAnsi" w:eastAsia="Arial" w:hAnsiTheme="minorHAnsi" w:cs="Arial"/>
          <w:noProof/>
          <w:sz w:val="24"/>
          <w:szCs w:val="24"/>
          <w:lang w:val="en-US"/>
        </w:rPr>
        <w:t xml:space="preserve">bilgilerin gizli tutulmasından sorumludur. </w:t>
      </w:r>
      <w:r w:rsidR="00064C43" w:rsidRPr="00815487">
        <w:rPr>
          <w:rFonts w:asciiTheme="minorHAnsi" w:eastAsia="Arial" w:hAnsiTheme="minorHAnsi" w:cs="Arial"/>
          <w:noProof/>
          <w:sz w:val="24"/>
          <w:szCs w:val="24"/>
          <w:lang w:val="en-US"/>
        </w:rPr>
        <w:t>A</w:t>
      </w:r>
      <w:r w:rsidR="00AB5494">
        <w:rPr>
          <w:rFonts w:asciiTheme="minorHAnsi" w:eastAsia="Arial" w:hAnsiTheme="minorHAnsi" w:cs="Arial"/>
          <w:noProof/>
          <w:sz w:val="24"/>
          <w:szCs w:val="24"/>
          <w:lang w:val="en-US"/>
        </w:rPr>
        <w:t xml:space="preserve">lternatif </w:t>
      </w:r>
      <w:r w:rsidR="00064C43" w:rsidRPr="00815487">
        <w:rPr>
          <w:rFonts w:asciiTheme="minorHAnsi" w:eastAsia="Arial" w:hAnsiTheme="minorHAnsi" w:cs="Arial"/>
          <w:noProof/>
          <w:sz w:val="24"/>
          <w:szCs w:val="24"/>
          <w:lang w:val="en-US"/>
        </w:rPr>
        <w:t>Bank’ın kamuya ilan edilmeyen tüm bilgileri gizli bilgi olarak kabul görür. Gizli bilgiye erişimi olan Yönetim Kurulu Üyeleri, bu bilgiyi herhangi bir amaçla</w:t>
      </w:r>
      <w:r w:rsidR="00417F95">
        <w:rPr>
          <w:rFonts w:asciiTheme="minorHAnsi" w:eastAsia="Arial" w:hAnsiTheme="minorHAnsi" w:cs="Arial"/>
          <w:noProof/>
          <w:sz w:val="24"/>
          <w:szCs w:val="24"/>
          <w:lang w:val="en-US"/>
        </w:rPr>
        <w:t xml:space="preserve"> paylaşamaz</w:t>
      </w:r>
      <w:r w:rsidR="00064C43" w:rsidRPr="00815487">
        <w:rPr>
          <w:rFonts w:asciiTheme="minorHAnsi" w:eastAsia="Arial" w:hAnsiTheme="minorHAnsi" w:cs="Arial"/>
          <w:noProof/>
          <w:sz w:val="24"/>
          <w:szCs w:val="24"/>
          <w:lang w:val="en-US"/>
        </w:rPr>
        <w:t xml:space="preserve">. </w:t>
      </w:r>
    </w:p>
    <w:sectPr w:rsidR="00B22D28" w:rsidRPr="00815487" w:rsidSect="00701F65">
      <w:headerReference w:type="default" r:id="rId9"/>
      <w:footerReference w:type="default" r:id="rId10"/>
      <w:pgSz w:w="16838" w:h="11906" w:orient="landscape" w:code="9"/>
      <w:pgMar w:top="1418" w:right="1418" w:bottom="1418" w:left="1418"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EF766" w14:textId="77777777" w:rsidR="009D773F" w:rsidRDefault="009D773F" w:rsidP="004D289C">
      <w:r>
        <w:separator/>
      </w:r>
    </w:p>
  </w:endnote>
  <w:endnote w:type="continuationSeparator" w:id="0">
    <w:p w14:paraId="1284932E" w14:textId="77777777" w:rsidR="009D773F" w:rsidRDefault="009D773F" w:rsidP="004D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528648621"/>
      <w:docPartObj>
        <w:docPartGallery w:val="Page Numbers (Bottom of Page)"/>
        <w:docPartUnique/>
      </w:docPartObj>
    </w:sdtPr>
    <w:sdtEndPr>
      <w:rPr>
        <w:noProof/>
      </w:rPr>
    </w:sdtEndPr>
    <w:sdtContent>
      <w:p w14:paraId="71BD86C5" w14:textId="36A3F194" w:rsidR="00E672D2" w:rsidRPr="00E672D2" w:rsidRDefault="00E672D2" w:rsidP="00E129E8">
        <w:pPr>
          <w:pStyle w:val="Footer"/>
          <w:rPr>
            <w:rFonts w:asciiTheme="minorHAnsi" w:hAnsiTheme="minorHAnsi"/>
          </w:rPr>
        </w:pPr>
        <w:r w:rsidRPr="00E672D2">
          <w:rPr>
            <w:rFonts w:asciiTheme="minorHAnsi" w:hAnsiTheme="minorHAnsi" w:cs="Arial"/>
            <w:sz w:val="20"/>
            <w:szCs w:val="20"/>
          </w:rPr>
          <w:fldChar w:fldCharType="begin"/>
        </w:r>
        <w:r w:rsidRPr="00E672D2">
          <w:rPr>
            <w:rFonts w:asciiTheme="minorHAnsi" w:hAnsiTheme="minorHAnsi" w:cs="Arial"/>
            <w:sz w:val="20"/>
            <w:szCs w:val="20"/>
          </w:rPr>
          <w:instrText xml:space="preserve"> PAGE   \* MERGEFORMAT </w:instrText>
        </w:r>
        <w:r w:rsidRPr="00E672D2">
          <w:rPr>
            <w:rFonts w:asciiTheme="minorHAnsi" w:hAnsiTheme="minorHAnsi" w:cs="Arial"/>
            <w:sz w:val="20"/>
            <w:szCs w:val="20"/>
          </w:rPr>
          <w:fldChar w:fldCharType="separate"/>
        </w:r>
        <w:r w:rsidR="002F48CC">
          <w:rPr>
            <w:rFonts w:asciiTheme="minorHAnsi" w:hAnsiTheme="minorHAnsi" w:cs="Arial"/>
            <w:noProof/>
            <w:sz w:val="20"/>
            <w:szCs w:val="20"/>
          </w:rPr>
          <w:t>18</w:t>
        </w:r>
        <w:r w:rsidRPr="00E672D2">
          <w:rPr>
            <w:rFonts w:asciiTheme="minorHAnsi" w:hAnsiTheme="minorHAnsi" w:cs="Arial"/>
            <w:noProof/>
            <w:sz w:val="20"/>
            <w:szCs w:val="20"/>
          </w:rPr>
          <w:fldChar w:fldCharType="end"/>
        </w:r>
        <w:r w:rsidRPr="00E672D2">
          <w:rPr>
            <w:rFonts w:asciiTheme="minorHAnsi" w:hAnsiTheme="minorHAnsi" w:cs="Arial"/>
            <w:noProof/>
            <w:sz w:val="20"/>
            <w:szCs w:val="20"/>
          </w:rPr>
          <w:t xml:space="preserve"> </w:t>
        </w:r>
        <w:r w:rsidRPr="00E672D2">
          <w:rPr>
            <w:rFonts w:asciiTheme="minorHAnsi" w:hAnsiTheme="minorHAnsi" w:cs="Arial"/>
            <w:noProof/>
            <w:sz w:val="20"/>
            <w:szCs w:val="20"/>
          </w:rPr>
          <w:tab/>
        </w:r>
        <w:r w:rsidRPr="00E672D2">
          <w:rPr>
            <w:rFonts w:asciiTheme="minorHAnsi" w:hAnsiTheme="minorHAnsi" w:cs="Arial"/>
            <w:noProof/>
            <w:sz w:val="20"/>
            <w:szCs w:val="20"/>
          </w:rPr>
          <w:tab/>
        </w:r>
        <w:r w:rsidRPr="00E672D2">
          <w:rPr>
            <w:rFonts w:asciiTheme="minorHAnsi" w:hAnsiTheme="minorHAnsi" w:cs="Arial"/>
            <w:noProof/>
            <w:sz w:val="20"/>
            <w:szCs w:val="20"/>
          </w:rPr>
          <w:tab/>
          <w:t xml:space="preserve">                 </w:t>
        </w:r>
        <w:r w:rsidRPr="00E672D2">
          <w:rPr>
            <w:rFonts w:asciiTheme="minorHAnsi" w:hAnsiTheme="minorHAnsi"/>
          </w:rPr>
          <w:t xml:space="preserve">            </w:t>
        </w:r>
        <w:r w:rsidRPr="00E672D2">
          <w:rPr>
            <w:rFonts w:asciiTheme="minorHAnsi" w:hAnsiTheme="minorHAnsi"/>
            <w:noProof/>
          </w:rPr>
          <w:drawing>
            <wp:inline distT="0" distB="0" distL="0" distR="0" wp14:anchorId="6FEB5968" wp14:editId="32D1E9B6">
              <wp:extent cx="1866900" cy="533400"/>
              <wp:effectExtent l="0" t="0" r="0" b="0"/>
              <wp:docPr id="2" name="Picture 2" descr="X:\NERCİVAN\2017 Projeler\MARKA TEST\yeni logo\Onaylanan ve kullanılacak son logolar\Word_Logo_186x45 16082017.jpg"/>
              <wp:cNvGraphicFramePr/>
              <a:graphic xmlns:a="http://schemas.openxmlformats.org/drawingml/2006/main">
                <a:graphicData uri="http://schemas.openxmlformats.org/drawingml/2006/picture">
                  <pic:pic xmlns:pic="http://schemas.openxmlformats.org/drawingml/2006/picture">
                    <pic:nvPicPr>
                      <pic:cNvPr id="8" name="Picture 8" descr="X:\NERCİVAN\2017 Projeler\MARKA TEST\yeni logo\Onaylanan ve kullanılacak son logolar\Word_Logo_186x45 16082017.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3400"/>
                      </a:xfrm>
                      <a:prstGeom prst="rect">
                        <a:avLst/>
                      </a:prstGeom>
                      <a:noFill/>
                      <a:ln>
                        <a:noFill/>
                      </a:ln>
                    </pic:spPr>
                  </pic:pic>
                </a:graphicData>
              </a:graphic>
            </wp:inline>
          </w:drawing>
        </w:r>
        <w:r w:rsidRPr="00E672D2">
          <w:rPr>
            <w:rFonts w:asciiTheme="minorHAnsi" w:hAnsiTheme="minorHAnsi" w:cs="Arial"/>
            <w:sz w:val="20"/>
            <w:szCs w:val="20"/>
          </w:rPr>
          <w:t xml:space="preserve">  </w:t>
        </w:r>
      </w:p>
    </w:sdtContent>
  </w:sdt>
  <w:p w14:paraId="0EE83712" w14:textId="77777777" w:rsidR="00E672D2" w:rsidRPr="00701F65" w:rsidRDefault="00E672D2" w:rsidP="00701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A297E" w14:textId="77777777" w:rsidR="009D773F" w:rsidRDefault="009D773F" w:rsidP="004D289C">
      <w:r>
        <w:separator/>
      </w:r>
    </w:p>
  </w:footnote>
  <w:footnote w:type="continuationSeparator" w:id="0">
    <w:p w14:paraId="2EDA8B85" w14:textId="77777777" w:rsidR="009D773F" w:rsidRDefault="009D773F" w:rsidP="004D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1CA0" w14:textId="77777777" w:rsidR="00E672D2" w:rsidRPr="00441541" w:rsidRDefault="00E672D2">
    <w:pPr>
      <w:pStyle w:val="Header"/>
      <w:rPr>
        <w:rFonts w:asciiTheme="minorHAnsi" w:hAnsiTheme="minorHAnsi" w:cs="Arial"/>
        <w:sz w:val="20"/>
        <w:szCs w:val="20"/>
      </w:rPr>
    </w:pPr>
    <w:r w:rsidRPr="00441541">
      <w:rPr>
        <w:rFonts w:asciiTheme="minorHAnsi" w:hAnsiTheme="minorHAnsi" w:cs="Arial"/>
        <w:noProof/>
        <w:sz w:val="20"/>
        <w:szCs w:val="20"/>
        <w:lang w:eastAsia="zh-CN"/>
      </w:rPr>
      <w:t>Yönetim Kurulu İç Tüzüğü                                                                                                                                                                  Yönetim Kurulu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853"/>
    <w:multiLevelType w:val="multilevel"/>
    <w:tmpl w:val="F7A87A9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F282B"/>
    <w:multiLevelType w:val="multilevel"/>
    <w:tmpl w:val="B0483E00"/>
    <w:lvl w:ilvl="0">
      <w:start w:val="4"/>
      <w:numFmt w:val="upperRoman"/>
      <w:lvlText w:val="%1."/>
      <w:lvlJc w:val="left"/>
      <w:pPr>
        <w:ind w:hanging="674"/>
      </w:pPr>
      <w:rPr>
        <w:rFonts w:ascii="Arial" w:eastAsia="Arial" w:hAnsi="Arial" w:hint="default"/>
        <w:b/>
        <w:bCs/>
        <w:color w:val="3B3B3B"/>
        <w:w w:val="105"/>
        <w:sz w:val="32"/>
        <w:szCs w:val="32"/>
      </w:rPr>
    </w:lvl>
    <w:lvl w:ilvl="1">
      <w:start w:val="1"/>
      <w:numFmt w:val="decimal"/>
      <w:lvlText w:val="%2."/>
      <w:lvlJc w:val="left"/>
      <w:pPr>
        <w:ind w:hanging="560"/>
        <w:jc w:val="right"/>
      </w:pPr>
      <w:rPr>
        <w:rFonts w:ascii="Arial" w:eastAsia="Arial" w:hAnsi="Arial" w:hint="default"/>
        <w:b/>
        <w:bCs/>
        <w:color w:val="3B3B3B"/>
        <w:w w:val="102"/>
        <w:sz w:val="28"/>
        <w:szCs w:val="28"/>
      </w:rPr>
    </w:lvl>
    <w:lvl w:ilvl="2">
      <w:start w:val="1"/>
      <w:numFmt w:val="decimal"/>
      <w:lvlText w:val="%2.%3."/>
      <w:lvlJc w:val="left"/>
      <w:pPr>
        <w:ind w:hanging="545"/>
      </w:pPr>
      <w:rPr>
        <w:rFonts w:ascii="Times New Roman" w:eastAsia="Times New Roman" w:hAnsi="Times New Roman" w:hint="default"/>
        <w:color w:val="3B3B3B"/>
        <w:spacing w:val="-48"/>
        <w:w w:val="135"/>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A342D27"/>
    <w:multiLevelType w:val="multilevel"/>
    <w:tmpl w:val="11E84998"/>
    <w:lvl w:ilvl="0">
      <w:start w:val="2"/>
      <w:numFmt w:val="upperRoman"/>
      <w:lvlText w:val="%1."/>
      <w:lvlJc w:val="left"/>
      <w:pPr>
        <w:ind w:hanging="558"/>
      </w:pPr>
      <w:rPr>
        <w:rFonts w:ascii="Arial" w:eastAsia="Arial" w:hAnsi="Arial" w:hint="default"/>
        <w:b/>
        <w:bCs/>
        <w:color w:val="2D2D2D"/>
        <w:w w:val="103"/>
        <w:sz w:val="22"/>
        <w:szCs w:val="22"/>
      </w:rPr>
    </w:lvl>
    <w:lvl w:ilvl="1">
      <w:start w:val="1"/>
      <w:numFmt w:val="decimal"/>
      <w:lvlText w:val="%2."/>
      <w:lvlJc w:val="left"/>
      <w:pPr>
        <w:ind w:hanging="544"/>
      </w:pPr>
      <w:rPr>
        <w:rFonts w:ascii="Arial" w:eastAsia="Arial" w:hAnsi="Arial" w:hint="default"/>
        <w:b/>
        <w:bCs/>
        <w:color w:val="2D2D2D"/>
        <w:spacing w:val="-18"/>
        <w:w w:val="112"/>
        <w:sz w:val="22"/>
        <w:szCs w:val="22"/>
      </w:rPr>
    </w:lvl>
    <w:lvl w:ilvl="2">
      <w:start w:val="1"/>
      <w:numFmt w:val="decimal"/>
      <w:lvlText w:val="%2.%3."/>
      <w:lvlJc w:val="left"/>
      <w:pPr>
        <w:ind w:hanging="572"/>
      </w:pPr>
      <w:rPr>
        <w:rFonts w:ascii="Arial" w:eastAsia="Times New Roman" w:hAnsi="Arial" w:cs="Arial" w:hint="default"/>
        <w:color w:val="auto"/>
        <w:spacing w:val="14"/>
        <w:w w:val="112"/>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A7E306E"/>
    <w:multiLevelType w:val="multilevel"/>
    <w:tmpl w:val="6A9A0C06"/>
    <w:lvl w:ilvl="0">
      <w:start w:val="5"/>
      <w:numFmt w:val="decimal"/>
      <w:lvlText w:val="%1"/>
      <w:lvlJc w:val="left"/>
      <w:pPr>
        <w:ind w:hanging="561"/>
      </w:pPr>
      <w:rPr>
        <w:rFonts w:hint="default"/>
      </w:rPr>
    </w:lvl>
    <w:lvl w:ilvl="1">
      <w:start w:val="1"/>
      <w:numFmt w:val="decimal"/>
      <w:lvlText w:val="%1.%2."/>
      <w:lvlJc w:val="left"/>
      <w:pPr>
        <w:ind w:hanging="561"/>
      </w:pPr>
      <w:rPr>
        <w:rFonts w:ascii="Arial" w:eastAsia="Arial" w:hAnsi="Arial" w:hint="default"/>
        <w:color w:val="565656"/>
        <w:spacing w:val="-18"/>
        <w:w w:val="108"/>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D0D651D"/>
    <w:multiLevelType w:val="multilevel"/>
    <w:tmpl w:val="0A06FE8C"/>
    <w:lvl w:ilvl="0">
      <w:start w:val="2"/>
      <w:numFmt w:val="upperRoman"/>
      <w:lvlText w:val="%1."/>
      <w:lvlJc w:val="left"/>
      <w:pPr>
        <w:ind w:hanging="558"/>
      </w:pPr>
      <w:rPr>
        <w:rFonts w:ascii="Arial" w:eastAsia="Arial" w:hAnsi="Arial" w:hint="default"/>
        <w:b/>
        <w:bCs/>
        <w:color w:val="2D2D2D"/>
        <w:w w:val="103"/>
        <w:sz w:val="33"/>
        <w:szCs w:val="33"/>
      </w:rPr>
    </w:lvl>
    <w:lvl w:ilvl="1">
      <w:start w:val="1"/>
      <w:numFmt w:val="decimal"/>
      <w:lvlText w:val="%2."/>
      <w:lvlJc w:val="left"/>
      <w:pPr>
        <w:ind w:hanging="544"/>
      </w:pPr>
      <w:rPr>
        <w:rFonts w:ascii="Arial" w:eastAsia="Arial" w:hAnsi="Arial" w:hint="default"/>
        <w:b/>
        <w:bCs/>
        <w:color w:val="2D2D2D"/>
        <w:spacing w:val="-18"/>
        <w:w w:val="112"/>
        <w:sz w:val="22"/>
        <w:szCs w:val="22"/>
      </w:rPr>
    </w:lvl>
    <w:lvl w:ilvl="2">
      <w:start w:val="1"/>
      <w:numFmt w:val="decimal"/>
      <w:lvlText w:val="%2.%3."/>
      <w:lvlJc w:val="left"/>
      <w:pPr>
        <w:ind w:hanging="572"/>
      </w:pPr>
      <w:rPr>
        <w:rFonts w:ascii="Arial" w:eastAsia="Times New Roman" w:hAnsi="Arial" w:cs="Arial" w:hint="default"/>
        <w:color w:val="auto"/>
        <w:spacing w:val="14"/>
        <w:w w:val="112"/>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0EA8632C"/>
    <w:multiLevelType w:val="multilevel"/>
    <w:tmpl w:val="19BEF626"/>
    <w:lvl w:ilvl="0">
      <w:start w:val="5"/>
      <w:numFmt w:val="decimal"/>
      <w:lvlText w:val="%1"/>
      <w:lvlJc w:val="left"/>
      <w:pPr>
        <w:ind w:hanging="574"/>
      </w:pPr>
      <w:rPr>
        <w:rFonts w:hint="default"/>
      </w:rPr>
    </w:lvl>
    <w:lvl w:ilvl="1">
      <w:start w:val="5"/>
      <w:numFmt w:val="decimal"/>
      <w:lvlText w:val="%1.%2."/>
      <w:lvlJc w:val="left"/>
      <w:pPr>
        <w:ind w:hanging="574"/>
      </w:pPr>
      <w:rPr>
        <w:rFonts w:ascii="Times New Roman" w:eastAsia="Times New Roman" w:hAnsi="Times New Roman" w:hint="default"/>
        <w:color w:val="565656"/>
        <w:spacing w:val="-18"/>
        <w:w w:val="122"/>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3765106"/>
    <w:multiLevelType w:val="multilevel"/>
    <w:tmpl w:val="2B40BAA6"/>
    <w:lvl w:ilvl="0">
      <w:start w:val="1"/>
      <w:numFmt w:val="decimal"/>
      <w:lvlText w:val="%1."/>
      <w:lvlJc w:val="right"/>
      <w:pPr>
        <w:ind w:left="720" w:hanging="360"/>
      </w:pPr>
      <w:rPr>
        <w:rFonts w:ascii="Times New Roman" w:eastAsia="Times New Roman" w:hAnsi="Times New Roman" w:cs="Times New Roman"/>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E4A98"/>
    <w:multiLevelType w:val="multilevel"/>
    <w:tmpl w:val="DBDAFBA8"/>
    <w:lvl w:ilvl="0">
      <w:start w:val="1"/>
      <w:numFmt w:val="decimal"/>
      <w:lvlText w:val="%1"/>
      <w:lvlJc w:val="left"/>
      <w:pPr>
        <w:ind w:hanging="560"/>
      </w:pPr>
      <w:rPr>
        <w:rFonts w:hint="default"/>
      </w:rPr>
    </w:lvl>
    <w:lvl w:ilvl="1">
      <w:start w:val="4"/>
      <w:numFmt w:val="decimal"/>
      <w:lvlText w:val="%1.%2."/>
      <w:lvlJc w:val="left"/>
      <w:pPr>
        <w:ind w:hanging="560"/>
      </w:pPr>
      <w:rPr>
        <w:rFonts w:ascii="Times New Roman" w:eastAsia="Times New Roman" w:hAnsi="Times New Roman" w:hint="default"/>
        <w:color w:val="3B3B3B"/>
        <w:w w:val="107"/>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97C6EAA"/>
    <w:multiLevelType w:val="multilevel"/>
    <w:tmpl w:val="148ECB42"/>
    <w:lvl w:ilvl="0">
      <w:start w:val="2"/>
      <w:numFmt w:val="decimal"/>
      <w:lvlText w:val="%1"/>
      <w:lvlJc w:val="left"/>
      <w:pPr>
        <w:ind w:hanging="576"/>
      </w:pPr>
      <w:rPr>
        <w:rFonts w:hint="default"/>
      </w:rPr>
    </w:lvl>
    <w:lvl w:ilvl="1">
      <w:start w:val="4"/>
      <w:numFmt w:val="decimal"/>
      <w:lvlText w:val="%1.%2."/>
      <w:lvlJc w:val="left"/>
      <w:pPr>
        <w:ind w:hanging="576"/>
      </w:pPr>
      <w:rPr>
        <w:rFonts w:ascii="Times New Roman" w:eastAsia="Times New Roman" w:hAnsi="Times New Roman" w:hint="default"/>
        <w:color w:val="444444"/>
        <w:spacing w:val="14"/>
        <w:w w:val="112"/>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BA25E68"/>
    <w:multiLevelType w:val="multilevel"/>
    <w:tmpl w:val="A19A1344"/>
    <w:lvl w:ilvl="0">
      <w:start w:val="1"/>
      <w:numFmt w:val="upperRoman"/>
      <w:lvlText w:val="%1."/>
      <w:lvlJc w:val="left"/>
      <w:pPr>
        <w:ind w:left="1080" w:hanging="720"/>
      </w:pPr>
      <w:rPr>
        <w:rFonts w:hint="default"/>
      </w:rPr>
    </w:lvl>
    <w:lvl w:ilvl="1">
      <w:start w:val="1"/>
      <w:numFmt w:val="decimal"/>
      <w:isLgl/>
      <w:lvlText w:val="%1.%2."/>
      <w:lvlJc w:val="left"/>
      <w:pPr>
        <w:ind w:left="1570" w:hanging="54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4120" w:hanging="1080"/>
      </w:pPr>
      <w:rPr>
        <w:rFonts w:hint="default"/>
      </w:rPr>
    </w:lvl>
    <w:lvl w:ilvl="5">
      <w:start w:val="1"/>
      <w:numFmt w:val="decimal"/>
      <w:isLgl/>
      <w:lvlText w:val="%1.%2.%3.%4.%5.%6."/>
      <w:lvlJc w:val="left"/>
      <w:pPr>
        <w:ind w:left="479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90" w:hanging="1440"/>
      </w:pPr>
      <w:rPr>
        <w:rFonts w:hint="default"/>
      </w:rPr>
    </w:lvl>
    <w:lvl w:ilvl="8">
      <w:start w:val="1"/>
      <w:numFmt w:val="decimal"/>
      <w:isLgl/>
      <w:lvlText w:val="%1.%2.%3.%4.%5.%6.%7.%8.%9."/>
      <w:lvlJc w:val="left"/>
      <w:pPr>
        <w:ind w:left="7520" w:hanging="1800"/>
      </w:pPr>
      <w:rPr>
        <w:rFonts w:hint="default"/>
      </w:rPr>
    </w:lvl>
  </w:abstractNum>
  <w:abstractNum w:abstractNumId="10" w15:restartNumberingAfterBreak="0">
    <w:nsid w:val="23B2273B"/>
    <w:multiLevelType w:val="multilevel"/>
    <w:tmpl w:val="1CBE0136"/>
    <w:lvl w:ilvl="0">
      <w:start w:val="7"/>
      <w:numFmt w:val="decimal"/>
      <w:lvlText w:val="%1"/>
      <w:lvlJc w:val="left"/>
      <w:pPr>
        <w:ind w:hanging="574"/>
      </w:pPr>
      <w:rPr>
        <w:rFonts w:hint="default"/>
      </w:rPr>
    </w:lvl>
    <w:lvl w:ilvl="1">
      <w:start w:val="5"/>
      <w:numFmt w:val="decimal"/>
      <w:lvlText w:val="%1.%2."/>
      <w:lvlJc w:val="left"/>
      <w:pPr>
        <w:ind w:hanging="574"/>
      </w:pPr>
      <w:rPr>
        <w:rFonts w:ascii="Times New Roman" w:eastAsia="Times New Roman" w:hAnsi="Times New Roman" w:hint="default"/>
        <w:color w:val="545454"/>
        <w:spacing w:val="-6"/>
        <w:w w:val="117"/>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6460B67"/>
    <w:multiLevelType w:val="multilevel"/>
    <w:tmpl w:val="949C9C3A"/>
    <w:lvl w:ilvl="0">
      <w:start w:val="5"/>
      <w:numFmt w:val="upperRoman"/>
      <w:lvlText w:val="%1."/>
      <w:lvlJc w:val="left"/>
      <w:pPr>
        <w:ind w:hanging="604"/>
      </w:pPr>
      <w:rPr>
        <w:rFonts w:ascii="Arial" w:eastAsia="Arial" w:hAnsi="Arial" w:hint="default"/>
        <w:b/>
        <w:bCs/>
        <w:color w:val="282828"/>
        <w:spacing w:val="19"/>
        <w:w w:val="98"/>
        <w:sz w:val="32"/>
        <w:szCs w:val="32"/>
      </w:rPr>
    </w:lvl>
    <w:lvl w:ilvl="1">
      <w:start w:val="1"/>
      <w:numFmt w:val="decimal"/>
      <w:lvlText w:val="%2."/>
      <w:lvlJc w:val="left"/>
      <w:pPr>
        <w:ind w:hanging="561"/>
      </w:pPr>
      <w:rPr>
        <w:rFonts w:ascii="Arial" w:eastAsia="Arial" w:hAnsi="Arial" w:hint="default"/>
        <w:b/>
        <w:bCs/>
        <w:color w:val="444444"/>
        <w:w w:val="102"/>
        <w:sz w:val="28"/>
        <w:szCs w:val="28"/>
      </w:rPr>
    </w:lvl>
    <w:lvl w:ilvl="2">
      <w:start w:val="1"/>
      <w:numFmt w:val="decimal"/>
      <w:lvlText w:val="%2.%3."/>
      <w:lvlJc w:val="left"/>
      <w:pPr>
        <w:ind w:hanging="561"/>
      </w:pPr>
      <w:rPr>
        <w:rFonts w:ascii="Arial" w:eastAsia="Arial" w:hAnsi="Arial" w:hint="default"/>
        <w:color w:val="575757"/>
        <w:spacing w:val="-35"/>
        <w:w w:val="122"/>
        <w:sz w:val="22"/>
        <w:szCs w:val="22"/>
      </w:rPr>
    </w:lvl>
    <w:lvl w:ilvl="3">
      <w:start w:val="1"/>
      <w:numFmt w:val="bullet"/>
      <w:lvlText w:val=""/>
      <w:lvlJc w:val="left"/>
      <w:pPr>
        <w:ind w:hanging="834"/>
      </w:pPr>
      <w:rPr>
        <w:rFonts w:ascii="Symbol" w:hAnsi="Symbol" w:hint="default"/>
        <w:color w:val="auto"/>
        <w:spacing w:val="-65"/>
        <w:w w:val="147"/>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CEB6268"/>
    <w:multiLevelType w:val="multilevel"/>
    <w:tmpl w:val="75B66586"/>
    <w:lvl w:ilvl="0">
      <w:start w:val="1"/>
      <w:numFmt w:val="decimal"/>
      <w:lvlText w:val="%1"/>
      <w:lvlJc w:val="left"/>
      <w:pPr>
        <w:ind w:hanging="545"/>
      </w:pPr>
      <w:rPr>
        <w:rFonts w:hint="default"/>
      </w:rPr>
    </w:lvl>
    <w:lvl w:ilvl="1">
      <w:start w:val="7"/>
      <w:numFmt w:val="decimal"/>
      <w:lvlText w:val="%1.%2."/>
      <w:lvlJc w:val="left"/>
      <w:pPr>
        <w:ind w:hanging="545"/>
      </w:pPr>
      <w:rPr>
        <w:rFonts w:ascii="Times New Roman" w:eastAsia="Times New Roman" w:hAnsi="Times New Roman" w:hint="default"/>
        <w:color w:val="676767"/>
        <w:w w:val="109"/>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19C73AC"/>
    <w:multiLevelType w:val="multilevel"/>
    <w:tmpl w:val="B86ECA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063C2B"/>
    <w:multiLevelType w:val="multilevel"/>
    <w:tmpl w:val="F80A318A"/>
    <w:lvl w:ilvl="0">
      <w:start w:val="3"/>
      <w:numFmt w:val="decimal"/>
      <w:lvlText w:val="%1."/>
      <w:lvlJc w:val="left"/>
      <w:pPr>
        <w:ind w:hanging="574"/>
      </w:pPr>
      <w:rPr>
        <w:rFonts w:ascii="Arial" w:eastAsia="Arial" w:hAnsi="Arial" w:hint="default"/>
        <w:b/>
        <w:bCs/>
        <w:color w:val="2B2B2B"/>
        <w:w w:val="103"/>
        <w:sz w:val="28"/>
        <w:szCs w:val="28"/>
      </w:rPr>
    </w:lvl>
    <w:lvl w:ilvl="1">
      <w:start w:val="1"/>
      <w:numFmt w:val="decimal"/>
      <w:lvlText w:val="%1.%2."/>
      <w:lvlJc w:val="left"/>
      <w:pPr>
        <w:ind w:hanging="574"/>
      </w:pPr>
      <w:rPr>
        <w:rFonts w:ascii="Arial" w:eastAsia="Arial" w:hAnsi="Arial" w:hint="default"/>
        <w:color w:val="565656"/>
        <w:spacing w:val="-5"/>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80F5B96"/>
    <w:multiLevelType w:val="multilevel"/>
    <w:tmpl w:val="D9B6C124"/>
    <w:lvl w:ilvl="0">
      <w:start w:val="6"/>
      <w:numFmt w:val="upperRoman"/>
      <w:lvlText w:val="%1."/>
      <w:lvlJc w:val="left"/>
      <w:pPr>
        <w:ind w:hanging="706"/>
      </w:pPr>
      <w:rPr>
        <w:rFonts w:ascii="Arial" w:eastAsia="Arial" w:hAnsi="Arial" w:hint="default"/>
        <w:b/>
        <w:bCs/>
        <w:color w:val="333333"/>
        <w:w w:val="106"/>
        <w:sz w:val="31"/>
        <w:szCs w:val="31"/>
      </w:rPr>
    </w:lvl>
    <w:lvl w:ilvl="1">
      <w:start w:val="1"/>
      <w:numFmt w:val="decimal"/>
      <w:lvlText w:val="%2."/>
      <w:lvlJc w:val="left"/>
      <w:pPr>
        <w:ind w:hanging="562"/>
      </w:pPr>
      <w:rPr>
        <w:rFonts w:ascii="Arial" w:eastAsia="Arial" w:hAnsi="Arial" w:hint="default"/>
        <w:b/>
        <w:bCs/>
        <w:color w:val="212121"/>
        <w:spacing w:val="-18"/>
        <w:w w:val="113"/>
        <w:sz w:val="28"/>
        <w:szCs w:val="28"/>
      </w:rPr>
    </w:lvl>
    <w:lvl w:ilvl="2">
      <w:start w:val="1"/>
      <w:numFmt w:val="decimal"/>
      <w:lvlText w:val="%2.%3."/>
      <w:lvlJc w:val="left"/>
      <w:pPr>
        <w:ind w:hanging="547"/>
      </w:pPr>
      <w:rPr>
        <w:rFonts w:ascii="Arial" w:eastAsia="Arial" w:hAnsi="Arial" w:hint="default"/>
        <w:color w:val="444444"/>
        <w:w w:val="104"/>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39594853"/>
    <w:multiLevelType w:val="multilevel"/>
    <w:tmpl w:val="2A707542"/>
    <w:lvl w:ilvl="0">
      <w:start w:val="4"/>
      <w:numFmt w:val="decimal"/>
      <w:lvlText w:val="%1."/>
      <w:lvlJc w:val="left"/>
      <w:pPr>
        <w:ind w:hanging="560"/>
      </w:pPr>
      <w:rPr>
        <w:rFonts w:ascii="Arial" w:eastAsia="Arial" w:hAnsi="Arial" w:hint="default"/>
        <w:b/>
        <w:bCs/>
        <w:color w:val="262626"/>
        <w:spacing w:val="-10"/>
        <w:w w:val="104"/>
        <w:sz w:val="29"/>
        <w:szCs w:val="29"/>
      </w:rPr>
    </w:lvl>
    <w:lvl w:ilvl="1">
      <w:start w:val="1"/>
      <w:numFmt w:val="decimal"/>
      <w:lvlText w:val="%1.%2."/>
      <w:lvlJc w:val="left"/>
      <w:pPr>
        <w:ind w:hanging="574"/>
      </w:pPr>
      <w:rPr>
        <w:rFonts w:ascii="Arial" w:eastAsia="Arial" w:hAnsi="Arial" w:hint="default"/>
        <w:color w:val="4D4D4D"/>
        <w:spacing w:val="17"/>
        <w:w w:val="108"/>
        <w:sz w:val="21"/>
        <w:szCs w:val="21"/>
      </w:rPr>
    </w:lvl>
    <w:lvl w:ilvl="2">
      <w:start w:val="1"/>
      <w:numFmt w:val="decimal"/>
      <w:lvlText w:val="%1.%2.%3."/>
      <w:lvlJc w:val="left"/>
      <w:pPr>
        <w:ind w:hanging="861"/>
      </w:pPr>
      <w:rPr>
        <w:rFonts w:ascii="Arial" w:eastAsia="Arial" w:hAnsi="Arial" w:hint="default"/>
        <w:color w:val="4D4D4D"/>
        <w:spacing w:val="2"/>
        <w:w w:val="108"/>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3CDB5033"/>
    <w:multiLevelType w:val="multilevel"/>
    <w:tmpl w:val="C1823508"/>
    <w:lvl w:ilvl="0">
      <w:start w:val="3"/>
      <w:numFmt w:val="decimal"/>
      <w:lvlText w:val="%1"/>
      <w:lvlJc w:val="left"/>
      <w:pPr>
        <w:ind w:hanging="559"/>
      </w:pPr>
      <w:rPr>
        <w:rFonts w:hint="default"/>
      </w:rPr>
    </w:lvl>
    <w:lvl w:ilvl="1">
      <w:start w:val="2"/>
      <w:numFmt w:val="decimal"/>
      <w:lvlText w:val="%1.%2."/>
      <w:lvlJc w:val="left"/>
      <w:pPr>
        <w:ind w:hanging="559"/>
      </w:pPr>
      <w:rPr>
        <w:rFonts w:ascii="Times New Roman" w:eastAsia="Times New Roman" w:hAnsi="Times New Roman" w:hint="default"/>
        <w:color w:val="565656"/>
        <w:spacing w:val="-36"/>
        <w:w w:val="12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D3F547A"/>
    <w:multiLevelType w:val="multilevel"/>
    <w:tmpl w:val="DA7200FC"/>
    <w:lvl w:ilvl="0">
      <w:start w:val="4"/>
      <w:numFmt w:val="decimal"/>
      <w:lvlText w:val="%1"/>
      <w:lvlJc w:val="left"/>
      <w:pPr>
        <w:ind w:hanging="574"/>
      </w:pPr>
      <w:rPr>
        <w:rFonts w:hint="default"/>
      </w:rPr>
    </w:lvl>
    <w:lvl w:ilvl="1">
      <w:start w:val="5"/>
      <w:numFmt w:val="decimal"/>
      <w:lvlText w:val="%1.%2."/>
      <w:lvlJc w:val="left"/>
      <w:pPr>
        <w:ind w:hanging="574"/>
      </w:pPr>
      <w:rPr>
        <w:rFonts w:ascii="Times New Roman" w:eastAsia="Times New Roman" w:hAnsi="Times New Roman" w:hint="default"/>
        <w:color w:val="444444"/>
        <w:spacing w:val="4"/>
        <w:w w:val="104"/>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3D5B03B3"/>
    <w:multiLevelType w:val="hybridMultilevel"/>
    <w:tmpl w:val="9886B142"/>
    <w:lvl w:ilvl="0" w:tplc="349483B8">
      <w:start w:val="1"/>
      <w:numFmt w:val="upperRoman"/>
      <w:lvlText w:val="%1."/>
      <w:lvlJc w:val="left"/>
      <w:pPr>
        <w:ind w:left="1080" w:hanging="720"/>
      </w:pPr>
      <w:rPr>
        <w:rFonts w:hint="default"/>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532EA"/>
    <w:multiLevelType w:val="multilevel"/>
    <w:tmpl w:val="713C8794"/>
    <w:lvl w:ilvl="0">
      <w:start w:val="2"/>
      <w:numFmt w:val="decimal"/>
      <w:lvlText w:val="%1."/>
      <w:lvlJc w:val="left"/>
      <w:pPr>
        <w:ind w:hanging="590"/>
      </w:pPr>
      <w:rPr>
        <w:rFonts w:ascii="Arial" w:eastAsia="Arial" w:hAnsi="Arial" w:hint="default"/>
        <w:b/>
        <w:bCs/>
        <w:i w:val="0"/>
        <w:color w:val="333333"/>
        <w:w w:val="113"/>
        <w:sz w:val="28"/>
        <w:szCs w:val="28"/>
      </w:rPr>
    </w:lvl>
    <w:lvl w:ilvl="1">
      <w:start w:val="1"/>
      <w:numFmt w:val="decimal"/>
      <w:lvlText w:val="%1.%2."/>
      <w:lvlJc w:val="left"/>
      <w:pPr>
        <w:ind w:hanging="562"/>
      </w:pPr>
      <w:rPr>
        <w:rFonts w:ascii="Arial" w:eastAsia="Arial" w:hAnsi="Arial" w:hint="default"/>
        <w:color w:val="333333"/>
        <w:spacing w:val="14"/>
        <w:w w:val="94"/>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42660A83"/>
    <w:multiLevelType w:val="multilevel"/>
    <w:tmpl w:val="7304ECFE"/>
    <w:lvl w:ilvl="0">
      <w:start w:val="1"/>
      <w:numFmt w:val="decimal"/>
      <w:lvlText w:val="%1."/>
      <w:lvlJc w:val="left"/>
      <w:pPr>
        <w:ind w:hanging="573"/>
      </w:pPr>
      <w:rPr>
        <w:rFonts w:ascii="Arial" w:eastAsia="Arial" w:hAnsi="Arial" w:hint="default"/>
        <w:b/>
        <w:bCs/>
        <w:color w:val="414141"/>
        <w:w w:val="109"/>
        <w:sz w:val="28"/>
        <w:szCs w:val="28"/>
      </w:rPr>
    </w:lvl>
    <w:lvl w:ilvl="1">
      <w:start w:val="1"/>
      <w:numFmt w:val="decimal"/>
      <w:lvlText w:val="%1.%2."/>
      <w:lvlJc w:val="left"/>
      <w:pPr>
        <w:ind w:hanging="544"/>
      </w:pPr>
      <w:rPr>
        <w:rFonts w:ascii="Arial" w:eastAsia="Arial" w:hAnsi="Arial" w:hint="default"/>
        <w:color w:val="696969"/>
        <w:spacing w:val="-54"/>
        <w:w w:val="153"/>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2CD73E5"/>
    <w:multiLevelType w:val="multilevel"/>
    <w:tmpl w:val="616E156C"/>
    <w:lvl w:ilvl="0">
      <w:start w:val="4"/>
      <w:numFmt w:val="decimal"/>
      <w:lvlText w:val="%1"/>
      <w:lvlJc w:val="left"/>
      <w:pPr>
        <w:ind w:hanging="575"/>
      </w:pPr>
      <w:rPr>
        <w:rFonts w:hint="default"/>
      </w:rPr>
    </w:lvl>
    <w:lvl w:ilvl="1">
      <w:start w:val="1"/>
      <w:numFmt w:val="decimal"/>
      <w:lvlText w:val="%1.%2."/>
      <w:lvlJc w:val="left"/>
      <w:pPr>
        <w:ind w:hanging="575"/>
      </w:pPr>
      <w:rPr>
        <w:rFonts w:ascii="Times New Roman" w:eastAsia="Times New Roman" w:hAnsi="Times New Roman" w:hint="default"/>
        <w:color w:val="3F3F3F"/>
        <w:spacing w:val="-14"/>
        <w:w w:val="137"/>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499C390C"/>
    <w:multiLevelType w:val="multilevel"/>
    <w:tmpl w:val="1E84185E"/>
    <w:lvl w:ilvl="0">
      <w:start w:val="3"/>
      <w:numFmt w:val="decimal"/>
      <w:lvlText w:val="%1"/>
      <w:lvlJc w:val="left"/>
      <w:pPr>
        <w:ind w:hanging="560"/>
      </w:pPr>
      <w:rPr>
        <w:rFonts w:hint="default"/>
      </w:rPr>
    </w:lvl>
    <w:lvl w:ilvl="1">
      <w:start w:val="2"/>
      <w:numFmt w:val="decimal"/>
      <w:lvlText w:val="%1.%2."/>
      <w:lvlJc w:val="left"/>
      <w:pPr>
        <w:ind w:hanging="560"/>
      </w:pPr>
      <w:rPr>
        <w:rFonts w:ascii="Arial" w:eastAsia="Arial" w:hAnsi="Arial" w:hint="default"/>
        <w:color w:val="606060"/>
        <w:spacing w:val="-19"/>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49D25273"/>
    <w:multiLevelType w:val="multilevel"/>
    <w:tmpl w:val="1F86C622"/>
    <w:lvl w:ilvl="0">
      <w:start w:val="2"/>
      <w:numFmt w:val="decimal"/>
      <w:lvlText w:val="%1"/>
      <w:lvlJc w:val="left"/>
      <w:pPr>
        <w:ind w:hanging="560"/>
      </w:pPr>
      <w:rPr>
        <w:rFonts w:hint="default"/>
      </w:rPr>
    </w:lvl>
    <w:lvl w:ilvl="1">
      <w:start w:val="2"/>
      <w:numFmt w:val="decimal"/>
      <w:lvlText w:val="%1.%2."/>
      <w:lvlJc w:val="left"/>
      <w:pPr>
        <w:ind w:hanging="560"/>
      </w:pPr>
      <w:rPr>
        <w:rFonts w:ascii="Times New Roman" w:eastAsia="Times New Roman" w:hAnsi="Times New Roman" w:hint="default"/>
        <w:color w:val="565656"/>
        <w:w w:val="112"/>
        <w:sz w:val="23"/>
        <w:szCs w:val="23"/>
      </w:rPr>
    </w:lvl>
    <w:lvl w:ilvl="2">
      <w:start w:val="1"/>
      <w:numFmt w:val="decimal"/>
      <w:lvlText w:val="%1.%2.%3."/>
      <w:lvlJc w:val="left"/>
      <w:pPr>
        <w:ind w:hanging="848"/>
      </w:pPr>
      <w:rPr>
        <w:rFonts w:ascii="Times New Roman" w:eastAsia="Times New Roman" w:hAnsi="Times New Roman" w:hint="default"/>
        <w:color w:val="525252"/>
        <w:w w:val="108"/>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F3A31E0"/>
    <w:multiLevelType w:val="hybridMultilevel"/>
    <w:tmpl w:val="48204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01104"/>
    <w:multiLevelType w:val="multilevel"/>
    <w:tmpl w:val="2B40BAA6"/>
    <w:lvl w:ilvl="0">
      <w:start w:val="1"/>
      <w:numFmt w:val="decimal"/>
      <w:lvlText w:val="%1."/>
      <w:lvlJc w:val="right"/>
      <w:pPr>
        <w:ind w:left="720" w:hanging="360"/>
      </w:pPr>
      <w:rPr>
        <w:rFonts w:ascii="Times New Roman" w:eastAsia="Times New Roman" w:hAnsi="Times New Roman" w:cs="Times New Roman"/>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D811E4"/>
    <w:multiLevelType w:val="multilevel"/>
    <w:tmpl w:val="B11872DE"/>
    <w:lvl w:ilvl="0">
      <w:start w:val="1"/>
      <w:numFmt w:val="decimal"/>
      <w:lvlText w:val="%1"/>
      <w:lvlJc w:val="left"/>
      <w:pPr>
        <w:ind w:hanging="559"/>
      </w:pPr>
      <w:rPr>
        <w:rFonts w:hint="default"/>
      </w:rPr>
    </w:lvl>
    <w:lvl w:ilvl="1">
      <w:start w:val="3"/>
      <w:numFmt w:val="decimal"/>
      <w:lvlText w:val="%1.%2."/>
      <w:lvlJc w:val="left"/>
      <w:pPr>
        <w:ind w:hanging="559"/>
      </w:pPr>
      <w:rPr>
        <w:rFonts w:ascii="Times New Roman" w:eastAsia="Times New Roman" w:hAnsi="Times New Roman" w:hint="default"/>
        <w:color w:val="414141"/>
        <w:spacing w:val="-21"/>
        <w:w w:val="117"/>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5C1428C7"/>
    <w:multiLevelType w:val="multilevel"/>
    <w:tmpl w:val="2B4C5DFE"/>
    <w:lvl w:ilvl="0">
      <w:start w:val="7"/>
      <w:numFmt w:val="decimal"/>
      <w:lvlText w:val="%1"/>
      <w:lvlJc w:val="left"/>
      <w:pPr>
        <w:ind w:hanging="560"/>
      </w:pPr>
      <w:rPr>
        <w:rFonts w:hint="default"/>
      </w:rPr>
    </w:lvl>
    <w:lvl w:ilvl="1">
      <w:start w:val="2"/>
      <w:numFmt w:val="decimal"/>
      <w:lvlText w:val="%1.%2."/>
      <w:lvlJc w:val="left"/>
      <w:pPr>
        <w:ind w:hanging="560"/>
      </w:pPr>
      <w:rPr>
        <w:rFonts w:ascii="Times New Roman" w:eastAsia="Times New Roman" w:hAnsi="Times New Roman" w:hint="default"/>
        <w:color w:val="6E6E6E"/>
        <w:spacing w:val="11"/>
        <w:w w:val="9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5DC642B8"/>
    <w:multiLevelType w:val="multilevel"/>
    <w:tmpl w:val="AD16994C"/>
    <w:lvl w:ilvl="0">
      <w:start w:val="7"/>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30" w15:restartNumberingAfterBreak="0">
    <w:nsid w:val="601560D6"/>
    <w:multiLevelType w:val="multilevel"/>
    <w:tmpl w:val="1D92F2C4"/>
    <w:lvl w:ilvl="0">
      <w:start w:val="6"/>
      <w:numFmt w:val="decimal"/>
      <w:lvlText w:val="%1"/>
      <w:lvlJc w:val="left"/>
      <w:pPr>
        <w:ind w:hanging="560"/>
      </w:pPr>
      <w:rPr>
        <w:rFonts w:hint="default"/>
      </w:rPr>
    </w:lvl>
    <w:lvl w:ilvl="1">
      <w:start w:val="2"/>
      <w:numFmt w:val="decimal"/>
      <w:lvlText w:val="%1.%2."/>
      <w:lvlJc w:val="left"/>
      <w:pPr>
        <w:ind w:hanging="560"/>
      </w:pPr>
      <w:rPr>
        <w:rFonts w:ascii="Times New Roman" w:eastAsia="Times New Roman" w:hAnsi="Times New Roman" w:hint="default"/>
        <w:color w:val="545454"/>
        <w:spacing w:val="-23"/>
        <w:w w:val="132"/>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2E82984"/>
    <w:multiLevelType w:val="multilevel"/>
    <w:tmpl w:val="11E84998"/>
    <w:lvl w:ilvl="0">
      <w:start w:val="2"/>
      <w:numFmt w:val="upperRoman"/>
      <w:lvlText w:val="%1."/>
      <w:lvlJc w:val="left"/>
      <w:pPr>
        <w:ind w:hanging="558"/>
      </w:pPr>
      <w:rPr>
        <w:rFonts w:ascii="Arial" w:eastAsia="Arial" w:hAnsi="Arial" w:hint="default"/>
        <w:b/>
        <w:bCs/>
        <w:color w:val="2D2D2D"/>
        <w:w w:val="103"/>
        <w:sz w:val="22"/>
        <w:szCs w:val="22"/>
      </w:rPr>
    </w:lvl>
    <w:lvl w:ilvl="1">
      <w:start w:val="1"/>
      <w:numFmt w:val="decimal"/>
      <w:lvlText w:val="%2."/>
      <w:lvlJc w:val="left"/>
      <w:pPr>
        <w:ind w:hanging="544"/>
      </w:pPr>
      <w:rPr>
        <w:rFonts w:ascii="Arial" w:eastAsia="Arial" w:hAnsi="Arial" w:hint="default"/>
        <w:b/>
        <w:bCs/>
        <w:color w:val="2D2D2D"/>
        <w:spacing w:val="-18"/>
        <w:w w:val="112"/>
        <w:sz w:val="22"/>
        <w:szCs w:val="22"/>
      </w:rPr>
    </w:lvl>
    <w:lvl w:ilvl="2">
      <w:start w:val="1"/>
      <w:numFmt w:val="decimal"/>
      <w:lvlText w:val="%2.%3."/>
      <w:lvlJc w:val="left"/>
      <w:pPr>
        <w:ind w:hanging="572"/>
      </w:pPr>
      <w:rPr>
        <w:rFonts w:ascii="Arial" w:eastAsia="Times New Roman" w:hAnsi="Arial" w:cs="Arial" w:hint="default"/>
        <w:color w:val="auto"/>
        <w:spacing w:val="14"/>
        <w:w w:val="112"/>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684157CD"/>
    <w:multiLevelType w:val="hybridMultilevel"/>
    <w:tmpl w:val="4942C5CA"/>
    <w:lvl w:ilvl="0" w:tplc="CCD21CC2">
      <w:start w:val="4"/>
      <w:numFmt w:val="bullet"/>
      <w:lvlText w:val="-"/>
      <w:lvlJc w:val="left"/>
      <w:pPr>
        <w:ind w:left="754" w:hanging="360"/>
      </w:pPr>
      <w:rPr>
        <w:rFonts w:ascii="Times New Roman" w:eastAsiaTheme="minorHAnsi" w:hAnsi="Times New Roman" w:cs="Times New Roman"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15:restartNumberingAfterBreak="0">
    <w:nsid w:val="7823394C"/>
    <w:multiLevelType w:val="multilevel"/>
    <w:tmpl w:val="90B4CCA8"/>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7CF16CD2"/>
    <w:multiLevelType w:val="multilevel"/>
    <w:tmpl w:val="FA704070"/>
    <w:lvl w:ilvl="0">
      <w:start w:val="7"/>
      <w:numFmt w:val="upperRoman"/>
      <w:lvlText w:val="%1."/>
      <w:lvlJc w:val="left"/>
      <w:pPr>
        <w:ind w:hanging="775"/>
      </w:pPr>
      <w:rPr>
        <w:rFonts w:ascii="Arial" w:eastAsia="Arial" w:hAnsi="Arial" w:hint="default"/>
        <w:b/>
        <w:bCs/>
        <w:color w:val="2A2A2A"/>
        <w:w w:val="98"/>
        <w:sz w:val="32"/>
        <w:szCs w:val="32"/>
      </w:rPr>
    </w:lvl>
    <w:lvl w:ilvl="1">
      <w:start w:val="1"/>
      <w:numFmt w:val="decimal"/>
      <w:lvlText w:val="%2."/>
      <w:lvlJc w:val="left"/>
      <w:pPr>
        <w:ind w:hanging="545"/>
        <w:jc w:val="right"/>
      </w:pPr>
      <w:rPr>
        <w:rFonts w:ascii="Arial" w:eastAsia="Arial" w:hAnsi="Arial" w:hint="default"/>
        <w:b/>
        <w:bCs/>
        <w:color w:val="424242"/>
        <w:spacing w:val="-17"/>
        <w:w w:val="112"/>
        <w:sz w:val="28"/>
        <w:szCs w:val="28"/>
      </w:rPr>
    </w:lvl>
    <w:lvl w:ilvl="2">
      <w:start w:val="1"/>
      <w:numFmt w:val="decimal"/>
      <w:lvlText w:val="%2.%3"/>
      <w:lvlJc w:val="left"/>
      <w:pPr>
        <w:ind w:hanging="545"/>
      </w:pPr>
      <w:rPr>
        <w:rFonts w:ascii="Arial" w:eastAsia="Arial" w:hAnsi="Arial" w:hint="default"/>
        <w:color w:val="565656"/>
        <w:spacing w:val="-64"/>
        <w:w w:val="153"/>
        <w:sz w:val="21"/>
        <w:szCs w:val="21"/>
      </w:rPr>
    </w:lvl>
    <w:lvl w:ilvl="3">
      <w:start w:val="1"/>
      <w:numFmt w:val="decimal"/>
      <w:lvlText w:val="%2.%3.%4."/>
      <w:lvlJc w:val="left"/>
      <w:pPr>
        <w:ind w:hanging="861"/>
      </w:pPr>
      <w:rPr>
        <w:rFonts w:ascii="Arial" w:eastAsia="Times New Roman" w:hAnsi="Arial" w:cs="Arial" w:hint="default"/>
        <w:color w:val="auto"/>
        <w:spacing w:val="-5"/>
        <w:w w:val="103"/>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7D8948DD"/>
    <w:multiLevelType w:val="multilevel"/>
    <w:tmpl w:val="028ADA2A"/>
    <w:lvl w:ilvl="0">
      <w:start w:val="1"/>
      <w:numFmt w:val="decimal"/>
      <w:lvlText w:val="%1"/>
      <w:lvlJc w:val="left"/>
      <w:pPr>
        <w:ind w:left="525" w:hanging="525"/>
      </w:pPr>
      <w:rPr>
        <w:rFonts w:hint="default"/>
      </w:rPr>
    </w:lvl>
    <w:lvl w:ilvl="1">
      <w:start w:val="5"/>
      <w:numFmt w:val="decimal"/>
      <w:lvlText w:val="%1.%2"/>
      <w:lvlJc w:val="left"/>
      <w:pPr>
        <w:ind w:left="1730" w:hanging="525"/>
      </w:pPr>
      <w:rPr>
        <w:rFonts w:hint="default"/>
      </w:rPr>
    </w:lvl>
    <w:lvl w:ilvl="2">
      <w:start w:val="1"/>
      <w:numFmt w:val="decimal"/>
      <w:lvlText w:val="%1.%2.%3"/>
      <w:lvlJc w:val="left"/>
      <w:pPr>
        <w:ind w:left="3130" w:hanging="720"/>
      </w:pPr>
      <w:rPr>
        <w:rFonts w:hint="default"/>
        <w:sz w:val="24"/>
        <w:szCs w:val="24"/>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num w:numId="1">
    <w:abstractNumId w:val="26"/>
  </w:num>
  <w:num w:numId="2">
    <w:abstractNumId w:val="25"/>
  </w:num>
  <w:num w:numId="3">
    <w:abstractNumId w:val="9"/>
  </w:num>
  <w:num w:numId="4">
    <w:abstractNumId w:val="2"/>
  </w:num>
  <w:num w:numId="5">
    <w:abstractNumId w:val="27"/>
  </w:num>
  <w:num w:numId="6">
    <w:abstractNumId w:val="21"/>
  </w:num>
  <w:num w:numId="7">
    <w:abstractNumId w:val="12"/>
  </w:num>
  <w:num w:numId="8">
    <w:abstractNumId w:val="7"/>
  </w:num>
  <w:num w:numId="9">
    <w:abstractNumId w:val="1"/>
  </w:num>
  <w:num w:numId="10">
    <w:abstractNumId w:val="17"/>
  </w:num>
  <w:num w:numId="11">
    <w:abstractNumId w:val="16"/>
  </w:num>
  <w:num w:numId="12">
    <w:abstractNumId w:val="18"/>
  </w:num>
  <w:num w:numId="13">
    <w:abstractNumId w:val="5"/>
  </w:num>
  <w:num w:numId="14">
    <w:abstractNumId w:val="11"/>
  </w:num>
  <w:num w:numId="15">
    <w:abstractNumId w:val="8"/>
  </w:num>
  <w:num w:numId="16">
    <w:abstractNumId w:val="6"/>
  </w:num>
  <w:num w:numId="17">
    <w:abstractNumId w:val="23"/>
  </w:num>
  <w:num w:numId="18">
    <w:abstractNumId w:val="30"/>
  </w:num>
  <w:num w:numId="19">
    <w:abstractNumId w:val="10"/>
  </w:num>
  <w:num w:numId="20">
    <w:abstractNumId w:val="28"/>
  </w:num>
  <w:num w:numId="21">
    <w:abstractNumId w:val="15"/>
  </w:num>
  <w:num w:numId="22">
    <w:abstractNumId w:val="20"/>
  </w:num>
  <w:num w:numId="23">
    <w:abstractNumId w:val="14"/>
  </w:num>
  <w:num w:numId="24">
    <w:abstractNumId w:val="34"/>
  </w:num>
  <w:num w:numId="25">
    <w:abstractNumId w:val="24"/>
  </w:num>
  <w:num w:numId="26">
    <w:abstractNumId w:val="13"/>
  </w:num>
  <w:num w:numId="27">
    <w:abstractNumId w:val="33"/>
  </w:num>
  <w:num w:numId="28">
    <w:abstractNumId w:val="22"/>
  </w:num>
  <w:num w:numId="29">
    <w:abstractNumId w:val="3"/>
  </w:num>
  <w:num w:numId="30">
    <w:abstractNumId w:val="0"/>
  </w:num>
  <w:num w:numId="31">
    <w:abstractNumId w:val="19"/>
  </w:num>
  <w:num w:numId="32">
    <w:abstractNumId w:val="4"/>
  </w:num>
  <w:num w:numId="33">
    <w:abstractNumId w:val="29"/>
  </w:num>
  <w:num w:numId="34">
    <w:abstractNumId w:val="35"/>
  </w:num>
  <w:num w:numId="35">
    <w:abstractNumId w:val="3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30"/>
    <w:rsid w:val="00005216"/>
    <w:rsid w:val="0001081C"/>
    <w:rsid w:val="000409CD"/>
    <w:rsid w:val="0004464B"/>
    <w:rsid w:val="00046102"/>
    <w:rsid w:val="0005279D"/>
    <w:rsid w:val="00064C43"/>
    <w:rsid w:val="00070199"/>
    <w:rsid w:val="00075CD7"/>
    <w:rsid w:val="000770F2"/>
    <w:rsid w:val="00077AA1"/>
    <w:rsid w:val="00086A60"/>
    <w:rsid w:val="00087646"/>
    <w:rsid w:val="000B3B20"/>
    <w:rsid w:val="000E187E"/>
    <w:rsid w:val="000E6585"/>
    <w:rsid w:val="000F1705"/>
    <w:rsid w:val="000F3D8E"/>
    <w:rsid w:val="00125730"/>
    <w:rsid w:val="001351AE"/>
    <w:rsid w:val="0013643E"/>
    <w:rsid w:val="001430CF"/>
    <w:rsid w:val="00144C68"/>
    <w:rsid w:val="001476A1"/>
    <w:rsid w:val="001508C4"/>
    <w:rsid w:val="001555EF"/>
    <w:rsid w:val="00163321"/>
    <w:rsid w:val="00172C9B"/>
    <w:rsid w:val="00183A89"/>
    <w:rsid w:val="00194E34"/>
    <w:rsid w:val="001A0D84"/>
    <w:rsid w:val="001B7A06"/>
    <w:rsid w:val="001D1671"/>
    <w:rsid w:val="001E5177"/>
    <w:rsid w:val="001E70B7"/>
    <w:rsid w:val="001F39C8"/>
    <w:rsid w:val="002067C0"/>
    <w:rsid w:val="00210855"/>
    <w:rsid w:val="00225DA9"/>
    <w:rsid w:val="00242C7D"/>
    <w:rsid w:val="00253115"/>
    <w:rsid w:val="002667FD"/>
    <w:rsid w:val="0027592F"/>
    <w:rsid w:val="0028549A"/>
    <w:rsid w:val="002959DA"/>
    <w:rsid w:val="0029764E"/>
    <w:rsid w:val="002A01AB"/>
    <w:rsid w:val="002A078D"/>
    <w:rsid w:val="002A6B55"/>
    <w:rsid w:val="002B0F83"/>
    <w:rsid w:val="002B4236"/>
    <w:rsid w:val="002B7778"/>
    <w:rsid w:val="002C3A7D"/>
    <w:rsid w:val="002D10FB"/>
    <w:rsid w:val="002D72B2"/>
    <w:rsid w:val="002E2E33"/>
    <w:rsid w:val="002E36A7"/>
    <w:rsid w:val="002E457D"/>
    <w:rsid w:val="002E6F0C"/>
    <w:rsid w:val="002E6F21"/>
    <w:rsid w:val="002F3EBF"/>
    <w:rsid w:val="002F48CC"/>
    <w:rsid w:val="00302974"/>
    <w:rsid w:val="003317EE"/>
    <w:rsid w:val="003373A1"/>
    <w:rsid w:val="00350092"/>
    <w:rsid w:val="003521EA"/>
    <w:rsid w:val="00360757"/>
    <w:rsid w:val="0036237C"/>
    <w:rsid w:val="00363007"/>
    <w:rsid w:val="00363B4F"/>
    <w:rsid w:val="00376139"/>
    <w:rsid w:val="00381B58"/>
    <w:rsid w:val="003A7C7A"/>
    <w:rsid w:val="003B1BB1"/>
    <w:rsid w:val="003B2EDF"/>
    <w:rsid w:val="003C12F8"/>
    <w:rsid w:val="003D342C"/>
    <w:rsid w:val="003D634D"/>
    <w:rsid w:val="003F3954"/>
    <w:rsid w:val="003F7EA9"/>
    <w:rsid w:val="0040332D"/>
    <w:rsid w:val="004053AA"/>
    <w:rsid w:val="004072B8"/>
    <w:rsid w:val="0041127D"/>
    <w:rsid w:val="00412431"/>
    <w:rsid w:val="00415FB8"/>
    <w:rsid w:val="00417F2E"/>
    <w:rsid w:val="00417F95"/>
    <w:rsid w:val="00420FE8"/>
    <w:rsid w:val="0043156D"/>
    <w:rsid w:val="00441541"/>
    <w:rsid w:val="0044227E"/>
    <w:rsid w:val="00447428"/>
    <w:rsid w:val="00453345"/>
    <w:rsid w:val="00461D2A"/>
    <w:rsid w:val="00467577"/>
    <w:rsid w:val="004755D3"/>
    <w:rsid w:val="0047662C"/>
    <w:rsid w:val="004777FF"/>
    <w:rsid w:val="004803D8"/>
    <w:rsid w:val="00485E46"/>
    <w:rsid w:val="004A36C1"/>
    <w:rsid w:val="004B0861"/>
    <w:rsid w:val="004B24BA"/>
    <w:rsid w:val="004B4C8D"/>
    <w:rsid w:val="004B711D"/>
    <w:rsid w:val="004C0C7E"/>
    <w:rsid w:val="004D289C"/>
    <w:rsid w:val="004E53A6"/>
    <w:rsid w:val="004F5416"/>
    <w:rsid w:val="004F7A15"/>
    <w:rsid w:val="00511B4F"/>
    <w:rsid w:val="00513850"/>
    <w:rsid w:val="005139E1"/>
    <w:rsid w:val="00514AEB"/>
    <w:rsid w:val="00523074"/>
    <w:rsid w:val="005312D1"/>
    <w:rsid w:val="005510B9"/>
    <w:rsid w:val="00552ED4"/>
    <w:rsid w:val="00567D6B"/>
    <w:rsid w:val="00596E68"/>
    <w:rsid w:val="005A1D11"/>
    <w:rsid w:val="005A6B18"/>
    <w:rsid w:val="005C01B5"/>
    <w:rsid w:val="005C6631"/>
    <w:rsid w:val="005D76E9"/>
    <w:rsid w:val="005E3CA6"/>
    <w:rsid w:val="005E550C"/>
    <w:rsid w:val="005E7298"/>
    <w:rsid w:val="005E7516"/>
    <w:rsid w:val="005F4AD8"/>
    <w:rsid w:val="00610EAE"/>
    <w:rsid w:val="00612675"/>
    <w:rsid w:val="00612D05"/>
    <w:rsid w:val="006538C1"/>
    <w:rsid w:val="00653D84"/>
    <w:rsid w:val="0066153E"/>
    <w:rsid w:val="00661F3A"/>
    <w:rsid w:val="00670CE8"/>
    <w:rsid w:val="00685DFD"/>
    <w:rsid w:val="006B46EA"/>
    <w:rsid w:val="006C1C86"/>
    <w:rsid w:val="006D5EF6"/>
    <w:rsid w:val="007011B3"/>
    <w:rsid w:val="00701F65"/>
    <w:rsid w:val="00707312"/>
    <w:rsid w:val="00722201"/>
    <w:rsid w:val="00732078"/>
    <w:rsid w:val="00740793"/>
    <w:rsid w:val="00743E63"/>
    <w:rsid w:val="00745DE8"/>
    <w:rsid w:val="00750352"/>
    <w:rsid w:val="00754698"/>
    <w:rsid w:val="00756636"/>
    <w:rsid w:val="00760E86"/>
    <w:rsid w:val="00766344"/>
    <w:rsid w:val="00771284"/>
    <w:rsid w:val="007720CD"/>
    <w:rsid w:val="00772D16"/>
    <w:rsid w:val="007814D1"/>
    <w:rsid w:val="00781D64"/>
    <w:rsid w:val="00785AC8"/>
    <w:rsid w:val="00793A2D"/>
    <w:rsid w:val="00795130"/>
    <w:rsid w:val="0079771A"/>
    <w:rsid w:val="007B0716"/>
    <w:rsid w:val="007C0389"/>
    <w:rsid w:val="007C3C91"/>
    <w:rsid w:val="007D11BE"/>
    <w:rsid w:val="007D1391"/>
    <w:rsid w:val="007D4DE5"/>
    <w:rsid w:val="007D7D90"/>
    <w:rsid w:val="007E11EE"/>
    <w:rsid w:val="007E2D55"/>
    <w:rsid w:val="007E5135"/>
    <w:rsid w:val="007F4AA2"/>
    <w:rsid w:val="00802000"/>
    <w:rsid w:val="00802E9B"/>
    <w:rsid w:val="00813843"/>
    <w:rsid w:val="00815487"/>
    <w:rsid w:val="00823FD1"/>
    <w:rsid w:val="00825DEE"/>
    <w:rsid w:val="0083767A"/>
    <w:rsid w:val="00837733"/>
    <w:rsid w:val="00840F83"/>
    <w:rsid w:val="00845E36"/>
    <w:rsid w:val="00856619"/>
    <w:rsid w:val="008625A6"/>
    <w:rsid w:val="00863136"/>
    <w:rsid w:val="00863311"/>
    <w:rsid w:val="008811F0"/>
    <w:rsid w:val="0089487C"/>
    <w:rsid w:val="008A25F1"/>
    <w:rsid w:val="008A26D4"/>
    <w:rsid w:val="008A4362"/>
    <w:rsid w:val="008B00DB"/>
    <w:rsid w:val="008C1818"/>
    <w:rsid w:val="008C35E3"/>
    <w:rsid w:val="008D29CF"/>
    <w:rsid w:val="008D4BB6"/>
    <w:rsid w:val="008D7A24"/>
    <w:rsid w:val="008E1A55"/>
    <w:rsid w:val="008E4444"/>
    <w:rsid w:val="008F19E0"/>
    <w:rsid w:val="008F36C9"/>
    <w:rsid w:val="008F7C5A"/>
    <w:rsid w:val="00913081"/>
    <w:rsid w:val="009143F0"/>
    <w:rsid w:val="00914BE2"/>
    <w:rsid w:val="00916272"/>
    <w:rsid w:val="009217E5"/>
    <w:rsid w:val="0092412F"/>
    <w:rsid w:val="00933003"/>
    <w:rsid w:val="009430DE"/>
    <w:rsid w:val="00944B1A"/>
    <w:rsid w:val="00945F4B"/>
    <w:rsid w:val="00950829"/>
    <w:rsid w:val="0095613E"/>
    <w:rsid w:val="00967F35"/>
    <w:rsid w:val="00971932"/>
    <w:rsid w:val="009805DA"/>
    <w:rsid w:val="00984207"/>
    <w:rsid w:val="00990A8A"/>
    <w:rsid w:val="00995DF1"/>
    <w:rsid w:val="0099651A"/>
    <w:rsid w:val="009B165C"/>
    <w:rsid w:val="009B6F09"/>
    <w:rsid w:val="009D24AD"/>
    <w:rsid w:val="009D773F"/>
    <w:rsid w:val="009E719C"/>
    <w:rsid w:val="009F2A25"/>
    <w:rsid w:val="00A05849"/>
    <w:rsid w:val="00A10411"/>
    <w:rsid w:val="00A33E21"/>
    <w:rsid w:val="00A35F96"/>
    <w:rsid w:val="00A37EAB"/>
    <w:rsid w:val="00A41878"/>
    <w:rsid w:val="00A447E4"/>
    <w:rsid w:val="00A44989"/>
    <w:rsid w:val="00A46146"/>
    <w:rsid w:val="00A567C9"/>
    <w:rsid w:val="00A5728A"/>
    <w:rsid w:val="00A70C29"/>
    <w:rsid w:val="00A71742"/>
    <w:rsid w:val="00A73871"/>
    <w:rsid w:val="00A906B6"/>
    <w:rsid w:val="00A91A88"/>
    <w:rsid w:val="00A95F18"/>
    <w:rsid w:val="00AA56B5"/>
    <w:rsid w:val="00AB5494"/>
    <w:rsid w:val="00AB675F"/>
    <w:rsid w:val="00AC30E2"/>
    <w:rsid w:val="00AC7E64"/>
    <w:rsid w:val="00AD61D9"/>
    <w:rsid w:val="00AE6326"/>
    <w:rsid w:val="00AF0719"/>
    <w:rsid w:val="00AF4929"/>
    <w:rsid w:val="00AF5A30"/>
    <w:rsid w:val="00AF6A6C"/>
    <w:rsid w:val="00B02A14"/>
    <w:rsid w:val="00B2259B"/>
    <w:rsid w:val="00B22D28"/>
    <w:rsid w:val="00B252C5"/>
    <w:rsid w:val="00B31123"/>
    <w:rsid w:val="00B322F5"/>
    <w:rsid w:val="00B44EEA"/>
    <w:rsid w:val="00B50590"/>
    <w:rsid w:val="00B547C6"/>
    <w:rsid w:val="00B73FFA"/>
    <w:rsid w:val="00B74501"/>
    <w:rsid w:val="00B75A43"/>
    <w:rsid w:val="00B90D96"/>
    <w:rsid w:val="00B92724"/>
    <w:rsid w:val="00B96A78"/>
    <w:rsid w:val="00BA0B5A"/>
    <w:rsid w:val="00BA3400"/>
    <w:rsid w:val="00BA57FF"/>
    <w:rsid w:val="00BB13AB"/>
    <w:rsid w:val="00BC226F"/>
    <w:rsid w:val="00BC41E5"/>
    <w:rsid w:val="00BC43E2"/>
    <w:rsid w:val="00BD0F7C"/>
    <w:rsid w:val="00BD111A"/>
    <w:rsid w:val="00BD13BE"/>
    <w:rsid w:val="00BD29F7"/>
    <w:rsid w:val="00BD5925"/>
    <w:rsid w:val="00BE5AAB"/>
    <w:rsid w:val="00BF469E"/>
    <w:rsid w:val="00BF616B"/>
    <w:rsid w:val="00C036ED"/>
    <w:rsid w:val="00C253A4"/>
    <w:rsid w:val="00C45D3E"/>
    <w:rsid w:val="00C5113B"/>
    <w:rsid w:val="00C62CBB"/>
    <w:rsid w:val="00C76830"/>
    <w:rsid w:val="00C8060D"/>
    <w:rsid w:val="00C83D71"/>
    <w:rsid w:val="00C868DD"/>
    <w:rsid w:val="00C9466B"/>
    <w:rsid w:val="00CA2FE3"/>
    <w:rsid w:val="00CC190F"/>
    <w:rsid w:val="00CC2268"/>
    <w:rsid w:val="00CE301C"/>
    <w:rsid w:val="00D11BCD"/>
    <w:rsid w:val="00D14D05"/>
    <w:rsid w:val="00D23821"/>
    <w:rsid w:val="00D27662"/>
    <w:rsid w:val="00D404CB"/>
    <w:rsid w:val="00D463BC"/>
    <w:rsid w:val="00D539B0"/>
    <w:rsid w:val="00D53CEE"/>
    <w:rsid w:val="00D570CC"/>
    <w:rsid w:val="00D5739C"/>
    <w:rsid w:val="00D61BC9"/>
    <w:rsid w:val="00D65B59"/>
    <w:rsid w:val="00D669BE"/>
    <w:rsid w:val="00D72BA2"/>
    <w:rsid w:val="00D77A32"/>
    <w:rsid w:val="00D821C6"/>
    <w:rsid w:val="00D82D2E"/>
    <w:rsid w:val="00D90893"/>
    <w:rsid w:val="00D90B1E"/>
    <w:rsid w:val="00D9110B"/>
    <w:rsid w:val="00DA34E0"/>
    <w:rsid w:val="00DA532C"/>
    <w:rsid w:val="00DB15EA"/>
    <w:rsid w:val="00DB16EF"/>
    <w:rsid w:val="00DB3EC0"/>
    <w:rsid w:val="00DC052A"/>
    <w:rsid w:val="00DC39DD"/>
    <w:rsid w:val="00DC4636"/>
    <w:rsid w:val="00DC5620"/>
    <w:rsid w:val="00DD444B"/>
    <w:rsid w:val="00DE361E"/>
    <w:rsid w:val="00DE782D"/>
    <w:rsid w:val="00DF5973"/>
    <w:rsid w:val="00DF743E"/>
    <w:rsid w:val="00E129E8"/>
    <w:rsid w:val="00E15D4E"/>
    <w:rsid w:val="00E23165"/>
    <w:rsid w:val="00E316DB"/>
    <w:rsid w:val="00E36775"/>
    <w:rsid w:val="00E619DA"/>
    <w:rsid w:val="00E63F1B"/>
    <w:rsid w:val="00E672D2"/>
    <w:rsid w:val="00E73BA6"/>
    <w:rsid w:val="00E82DEC"/>
    <w:rsid w:val="00EB08E3"/>
    <w:rsid w:val="00EB7864"/>
    <w:rsid w:val="00EC0701"/>
    <w:rsid w:val="00EC17A1"/>
    <w:rsid w:val="00EC252E"/>
    <w:rsid w:val="00EC3325"/>
    <w:rsid w:val="00EC472E"/>
    <w:rsid w:val="00EC666B"/>
    <w:rsid w:val="00EE335E"/>
    <w:rsid w:val="00EF0E21"/>
    <w:rsid w:val="00EF6142"/>
    <w:rsid w:val="00F1238E"/>
    <w:rsid w:val="00F228E0"/>
    <w:rsid w:val="00F348C5"/>
    <w:rsid w:val="00F3773C"/>
    <w:rsid w:val="00F430D2"/>
    <w:rsid w:val="00F44C3C"/>
    <w:rsid w:val="00F5308B"/>
    <w:rsid w:val="00F53D04"/>
    <w:rsid w:val="00F548E3"/>
    <w:rsid w:val="00F82E05"/>
    <w:rsid w:val="00F82E42"/>
    <w:rsid w:val="00F83619"/>
    <w:rsid w:val="00F83E7B"/>
    <w:rsid w:val="00F84812"/>
    <w:rsid w:val="00FA2841"/>
    <w:rsid w:val="00FA4EEF"/>
    <w:rsid w:val="00FB1823"/>
    <w:rsid w:val="00FB1992"/>
    <w:rsid w:val="00FB6C38"/>
    <w:rsid w:val="00FC5623"/>
    <w:rsid w:val="00FD1255"/>
    <w:rsid w:val="00FE0CB1"/>
    <w:rsid w:val="00FE5E0A"/>
    <w:rsid w:val="00FF1101"/>
    <w:rsid w:val="00FF1CE0"/>
    <w:rsid w:val="00FF2C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ED056"/>
  <w15:docId w15:val="{02BF130B-1E0C-40B3-B975-9FD6145F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30"/>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next w:val="Normal"/>
    <w:link w:val="Heading1Char"/>
    <w:uiPriority w:val="9"/>
    <w:qFormat/>
    <w:rsid w:val="00FB19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3C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59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210855"/>
    <w:pPr>
      <w:widowControl w:val="0"/>
      <w:ind w:left="699" w:hanging="572"/>
      <w:outlineLvl w:val="3"/>
    </w:pPr>
    <w:rPr>
      <w:rFonts w:ascii="Arial" w:eastAsia="Arial" w:hAnsi="Arial" w:cstheme="min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 List num"/>
    <w:basedOn w:val="Normal"/>
    <w:uiPriority w:val="99"/>
    <w:qFormat/>
    <w:rsid w:val="00795130"/>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rsid w:val="00795130"/>
    <w:pPr>
      <w:tabs>
        <w:tab w:val="center" w:pos="4536"/>
        <w:tab w:val="right" w:pos="9072"/>
      </w:tabs>
    </w:pPr>
  </w:style>
  <w:style w:type="character" w:customStyle="1" w:styleId="FooterChar">
    <w:name w:val="Footer Char"/>
    <w:basedOn w:val="DefaultParagraphFont"/>
    <w:link w:val="Footer"/>
    <w:uiPriority w:val="99"/>
    <w:rsid w:val="00795130"/>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795130"/>
    <w:rPr>
      <w:rFonts w:ascii="Tahoma" w:hAnsi="Tahoma" w:cs="Tahoma"/>
      <w:sz w:val="16"/>
      <w:szCs w:val="16"/>
    </w:rPr>
  </w:style>
  <w:style w:type="character" w:customStyle="1" w:styleId="BalloonTextChar">
    <w:name w:val="Balloon Text Char"/>
    <w:basedOn w:val="DefaultParagraphFont"/>
    <w:link w:val="BalloonText"/>
    <w:uiPriority w:val="99"/>
    <w:semiHidden/>
    <w:rsid w:val="00795130"/>
    <w:rPr>
      <w:rFonts w:ascii="Tahoma" w:eastAsia="Times New Roman" w:hAnsi="Tahoma" w:cs="Tahoma"/>
      <w:sz w:val="16"/>
      <w:szCs w:val="16"/>
      <w:lang w:eastAsia="tr-TR"/>
    </w:rPr>
  </w:style>
  <w:style w:type="paragraph" w:styleId="BodyText">
    <w:name w:val="Body Text"/>
    <w:basedOn w:val="Normal"/>
    <w:link w:val="BodyTextChar"/>
    <w:uiPriority w:val="1"/>
    <w:qFormat/>
    <w:rsid w:val="00795130"/>
    <w:pPr>
      <w:widowControl w:val="0"/>
      <w:ind w:left="20"/>
    </w:pPr>
    <w:rPr>
      <w:rFonts w:ascii="Arial" w:eastAsia="Arial" w:hAnsi="Arial" w:cstheme="minorBidi"/>
      <w:sz w:val="22"/>
      <w:szCs w:val="22"/>
      <w:lang w:eastAsia="en-US"/>
    </w:rPr>
  </w:style>
  <w:style w:type="character" w:customStyle="1" w:styleId="BodyTextChar">
    <w:name w:val="Body Text Char"/>
    <w:basedOn w:val="DefaultParagraphFont"/>
    <w:link w:val="BodyText"/>
    <w:uiPriority w:val="1"/>
    <w:rsid w:val="00795130"/>
    <w:rPr>
      <w:rFonts w:ascii="Arial" w:eastAsia="Arial" w:hAnsi="Arial"/>
    </w:rPr>
  </w:style>
  <w:style w:type="character" w:customStyle="1" w:styleId="Heading4Char">
    <w:name w:val="Heading 4 Char"/>
    <w:basedOn w:val="DefaultParagraphFont"/>
    <w:link w:val="Heading4"/>
    <w:uiPriority w:val="1"/>
    <w:rsid w:val="00210855"/>
    <w:rPr>
      <w:rFonts w:ascii="Arial" w:eastAsia="Arial" w:hAnsi="Arial"/>
      <w:b/>
      <w:bCs/>
      <w:sz w:val="28"/>
      <w:szCs w:val="28"/>
    </w:rPr>
  </w:style>
  <w:style w:type="paragraph" w:styleId="TOC6">
    <w:name w:val="toc 6"/>
    <w:basedOn w:val="Normal"/>
    <w:uiPriority w:val="1"/>
    <w:qFormat/>
    <w:rsid w:val="00210855"/>
    <w:pPr>
      <w:widowControl w:val="0"/>
      <w:spacing w:before="215"/>
      <w:ind w:left="148"/>
    </w:pPr>
    <w:rPr>
      <w:rFonts w:ascii="Arial" w:eastAsia="Arial" w:hAnsi="Arial" w:cstheme="minorBidi"/>
      <w:b/>
      <w:bCs/>
      <w:i/>
      <w:sz w:val="22"/>
      <w:szCs w:val="22"/>
      <w:lang w:eastAsia="en-US"/>
    </w:rPr>
  </w:style>
  <w:style w:type="paragraph" w:styleId="Header">
    <w:name w:val="header"/>
    <w:basedOn w:val="Normal"/>
    <w:link w:val="HeaderChar"/>
    <w:uiPriority w:val="99"/>
    <w:unhideWhenUsed/>
    <w:rsid w:val="004D289C"/>
    <w:pPr>
      <w:tabs>
        <w:tab w:val="center" w:pos="4703"/>
        <w:tab w:val="right" w:pos="9406"/>
      </w:tabs>
    </w:pPr>
  </w:style>
  <w:style w:type="character" w:customStyle="1" w:styleId="HeaderChar">
    <w:name w:val="Header Char"/>
    <w:basedOn w:val="DefaultParagraphFont"/>
    <w:link w:val="Header"/>
    <w:uiPriority w:val="99"/>
    <w:rsid w:val="004D289C"/>
    <w:rPr>
      <w:rFonts w:ascii="Times New Roman" w:eastAsia="Times New Roman" w:hAnsi="Times New Roman" w:cs="Times New Roman"/>
      <w:sz w:val="24"/>
      <w:szCs w:val="24"/>
      <w:lang w:eastAsia="tr-TR"/>
    </w:rPr>
  </w:style>
  <w:style w:type="character" w:customStyle="1" w:styleId="Heading2Char">
    <w:name w:val="Heading 2 Char"/>
    <w:basedOn w:val="DefaultParagraphFont"/>
    <w:link w:val="Heading2"/>
    <w:uiPriority w:val="9"/>
    <w:semiHidden/>
    <w:rsid w:val="005E3CA6"/>
    <w:rPr>
      <w:rFonts w:asciiTheme="majorHAnsi" w:eastAsiaTheme="majorEastAsia" w:hAnsiTheme="majorHAnsi" w:cstheme="majorBidi"/>
      <w:b/>
      <w:bCs/>
      <w:color w:val="4F81BD" w:themeColor="accent1"/>
      <w:sz w:val="26"/>
      <w:szCs w:val="26"/>
      <w:lang w:eastAsia="tr-TR"/>
    </w:rPr>
  </w:style>
  <w:style w:type="paragraph" w:styleId="TOC1">
    <w:name w:val="toc 1"/>
    <w:basedOn w:val="Normal"/>
    <w:next w:val="Normal"/>
    <w:autoRedefine/>
    <w:uiPriority w:val="39"/>
    <w:semiHidden/>
    <w:unhideWhenUsed/>
    <w:rsid w:val="00A10411"/>
    <w:pPr>
      <w:spacing w:after="100"/>
    </w:pPr>
  </w:style>
  <w:style w:type="character" w:customStyle="1" w:styleId="Heading3Char">
    <w:name w:val="Heading 3 Char"/>
    <w:basedOn w:val="DefaultParagraphFont"/>
    <w:link w:val="Heading3"/>
    <w:uiPriority w:val="9"/>
    <w:semiHidden/>
    <w:rsid w:val="00DF5973"/>
    <w:rPr>
      <w:rFonts w:asciiTheme="majorHAnsi" w:eastAsiaTheme="majorEastAsia" w:hAnsiTheme="majorHAnsi" w:cstheme="majorBidi"/>
      <w:b/>
      <w:bCs/>
      <w:color w:val="4F81BD" w:themeColor="accent1"/>
      <w:sz w:val="24"/>
      <w:szCs w:val="24"/>
      <w:lang w:eastAsia="tr-TR"/>
    </w:rPr>
  </w:style>
  <w:style w:type="paragraph" w:customStyle="1" w:styleId="tab-2">
    <w:name w:val="tab-2"/>
    <w:basedOn w:val="BodyTextIndent3"/>
    <w:link w:val="tab-2Char"/>
    <w:rsid w:val="00EB7864"/>
    <w:pPr>
      <w:tabs>
        <w:tab w:val="left" w:pos="567"/>
      </w:tabs>
      <w:spacing w:after="0" w:line="360" w:lineRule="auto"/>
      <w:ind w:left="1134"/>
    </w:pPr>
    <w:rPr>
      <w:rFonts w:ascii="Arial" w:hAnsi="Arial" w:cs="Arial"/>
      <w:sz w:val="18"/>
      <w:szCs w:val="18"/>
    </w:rPr>
  </w:style>
  <w:style w:type="character" w:customStyle="1" w:styleId="tab-2Char">
    <w:name w:val="tab-2 Char"/>
    <w:basedOn w:val="BodyTextIndent3Char"/>
    <w:link w:val="tab-2"/>
    <w:rsid w:val="00EB7864"/>
    <w:rPr>
      <w:rFonts w:ascii="Arial" w:eastAsia="Times New Roman" w:hAnsi="Arial" w:cs="Arial"/>
      <w:sz w:val="18"/>
      <w:szCs w:val="18"/>
      <w:lang w:eastAsia="tr-TR"/>
    </w:rPr>
  </w:style>
  <w:style w:type="paragraph" w:styleId="BodyTextIndent3">
    <w:name w:val="Body Text Indent 3"/>
    <w:basedOn w:val="Normal"/>
    <w:link w:val="BodyTextIndent3Char"/>
    <w:uiPriority w:val="99"/>
    <w:semiHidden/>
    <w:unhideWhenUsed/>
    <w:rsid w:val="00EB786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7864"/>
    <w:rPr>
      <w:rFonts w:ascii="Times New Roman" w:eastAsia="Times New Roman" w:hAnsi="Times New Roman" w:cs="Times New Roman"/>
      <w:sz w:val="16"/>
      <w:szCs w:val="16"/>
      <w:lang w:eastAsia="tr-TR"/>
    </w:rPr>
  </w:style>
  <w:style w:type="character" w:customStyle="1" w:styleId="Gvdemetni2">
    <w:name w:val="Gövde metni (2)_"/>
    <w:basedOn w:val="DefaultParagraphFont"/>
    <w:link w:val="Gvdemetni20"/>
    <w:rsid w:val="003D342C"/>
    <w:rPr>
      <w:rFonts w:ascii="Arial" w:eastAsia="Arial" w:hAnsi="Arial" w:cs="Arial"/>
      <w:sz w:val="21"/>
      <w:szCs w:val="21"/>
      <w:shd w:val="clear" w:color="auto" w:fill="FFFFFF"/>
    </w:rPr>
  </w:style>
  <w:style w:type="paragraph" w:customStyle="1" w:styleId="Gvdemetni20">
    <w:name w:val="Gövde metni (2)"/>
    <w:basedOn w:val="Normal"/>
    <w:link w:val="Gvdemetni2"/>
    <w:rsid w:val="003D342C"/>
    <w:pPr>
      <w:widowControl w:val="0"/>
      <w:shd w:val="clear" w:color="auto" w:fill="FFFFFF"/>
      <w:spacing w:after="180" w:line="248" w:lineRule="exact"/>
      <w:ind w:hanging="420"/>
    </w:pPr>
    <w:rPr>
      <w:rFonts w:ascii="Arial" w:eastAsia="Arial" w:hAnsi="Arial" w:cs="Arial"/>
      <w:sz w:val="21"/>
      <w:szCs w:val="21"/>
      <w:lang w:eastAsia="en-US"/>
    </w:rPr>
  </w:style>
  <w:style w:type="character" w:customStyle="1" w:styleId="Heading1Char">
    <w:name w:val="Heading 1 Char"/>
    <w:basedOn w:val="DefaultParagraphFont"/>
    <w:link w:val="Heading1"/>
    <w:uiPriority w:val="9"/>
    <w:rsid w:val="00FB1992"/>
    <w:rPr>
      <w:rFonts w:asciiTheme="majorHAnsi" w:eastAsiaTheme="majorEastAsia" w:hAnsiTheme="majorHAnsi" w:cstheme="majorBidi"/>
      <w:b/>
      <w:bCs/>
      <w:color w:val="365F91" w:themeColor="accent1" w:themeShade="BF"/>
      <w:sz w:val="28"/>
      <w:szCs w:val="28"/>
      <w:lang w:val="tr-TR" w:eastAsia="tr-TR"/>
    </w:rPr>
  </w:style>
  <w:style w:type="paragraph" w:styleId="TOCHeading">
    <w:name w:val="TOC Heading"/>
    <w:basedOn w:val="Heading1"/>
    <w:next w:val="Normal"/>
    <w:uiPriority w:val="39"/>
    <w:semiHidden/>
    <w:unhideWhenUsed/>
    <w:qFormat/>
    <w:rsid w:val="00FB1992"/>
    <w:pPr>
      <w:outlineLvl w:val="9"/>
    </w:pPr>
  </w:style>
  <w:style w:type="character" w:styleId="CommentReference">
    <w:name w:val="annotation reference"/>
    <w:basedOn w:val="DefaultParagraphFont"/>
    <w:uiPriority w:val="99"/>
    <w:semiHidden/>
    <w:unhideWhenUsed/>
    <w:rsid w:val="00FB1992"/>
    <w:rPr>
      <w:sz w:val="16"/>
      <w:szCs w:val="16"/>
    </w:rPr>
  </w:style>
  <w:style w:type="paragraph" w:styleId="CommentText">
    <w:name w:val="annotation text"/>
    <w:basedOn w:val="Normal"/>
    <w:link w:val="CommentTextChar"/>
    <w:uiPriority w:val="99"/>
    <w:semiHidden/>
    <w:unhideWhenUsed/>
    <w:rsid w:val="00FB1992"/>
    <w:rPr>
      <w:sz w:val="20"/>
      <w:szCs w:val="20"/>
    </w:rPr>
  </w:style>
  <w:style w:type="character" w:customStyle="1" w:styleId="CommentTextChar">
    <w:name w:val="Comment Text Char"/>
    <w:basedOn w:val="DefaultParagraphFont"/>
    <w:link w:val="CommentText"/>
    <w:uiPriority w:val="99"/>
    <w:semiHidden/>
    <w:rsid w:val="00FB1992"/>
    <w:rPr>
      <w:rFonts w:ascii="Times New Roman" w:eastAsia="Times New Roman" w:hAnsi="Times New Roman" w:cs="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FB1992"/>
    <w:rPr>
      <w:b/>
      <w:bCs/>
    </w:rPr>
  </w:style>
  <w:style w:type="character" w:customStyle="1" w:styleId="CommentSubjectChar">
    <w:name w:val="Comment Subject Char"/>
    <w:basedOn w:val="CommentTextChar"/>
    <w:link w:val="CommentSubject"/>
    <w:uiPriority w:val="99"/>
    <w:semiHidden/>
    <w:rsid w:val="00FB1992"/>
    <w:rPr>
      <w:rFonts w:ascii="Times New Roman" w:eastAsia="Times New Roman" w:hAnsi="Times New Roman" w:cs="Times New Roman"/>
      <w:b/>
      <w:bCs/>
      <w:sz w:val="20"/>
      <w:szCs w:val="20"/>
      <w:lang w:val="tr-TR" w:eastAsia="tr-TR"/>
    </w:rPr>
  </w:style>
  <w:style w:type="paragraph" w:styleId="Revision">
    <w:name w:val="Revision"/>
    <w:hidden/>
    <w:uiPriority w:val="99"/>
    <w:semiHidden/>
    <w:rsid w:val="007C3C91"/>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7317">
      <w:bodyDiv w:val="1"/>
      <w:marLeft w:val="0"/>
      <w:marRight w:val="0"/>
      <w:marTop w:val="0"/>
      <w:marBottom w:val="0"/>
      <w:divBdr>
        <w:top w:val="none" w:sz="0" w:space="0" w:color="auto"/>
        <w:left w:val="none" w:sz="0" w:space="0" w:color="auto"/>
        <w:bottom w:val="none" w:sz="0" w:space="0" w:color="auto"/>
        <w:right w:val="none" w:sz="0" w:space="0" w:color="auto"/>
      </w:divBdr>
      <w:divsChild>
        <w:div w:id="548229389">
          <w:marLeft w:val="0"/>
          <w:marRight w:val="0"/>
          <w:marTop w:val="0"/>
          <w:marBottom w:val="0"/>
          <w:divBdr>
            <w:top w:val="none" w:sz="0" w:space="0" w:color="auto"/>
            <w:left w:val="none" w:sz="0" w:space="0" w:color="auto"/>
            <w:bottom w:val="none" w:sz="0" w:space="0" w:color="auto"/>
            <w:right w:val="none" w:sz="0" w:space="0" w:color="auto"/>
          </w:divBdr>
        </w:div>
      </w:divsChild>
    </w:div>
    <w:div w:id="1014915928">
      <w:bodyDiv w:val="1"/>
      <w:marLeft w:val="0"/>
      <w:marRight w:val="0"/>
      <w:marTop w:val="0"/>
      <w:marBottom w:val="0"/>
      <w:divBdr>
        <w:top w:val="none" w:sz="0" w:space="0" w:color="auto"/>
        <w:left w:val="none" w:sz="0" w:space="0" w:color="auto"/>
        <w:bottom w:val="none" w:sz="0" w:space="0" w:color="auto"/>
        <w:right w:val="none" w:sz="0" w:space="0" w:color="auto"/>
      </w:divBdr>
      <w:divsChild>
        <w:div w:id="825973147">
          <w:marLeft w:val="0"/>
          <w:marRight w:val="0"/>
          <w:marTop w:val="0"/>
          <w:marBottom w:val="0"/>
          <w:divBdr>
            <w:top w:val="none" w:sz="0" w:space="0" w:color="auto"/>
            <w:left w:val="none" w:sz="0" w:space="0" w:color="auto"/>
            <w:bottom w:val="none" w:sz="0" w:space="0" w:color="auto"/>
            <w:right w:val="none" w:sz="0" w:space="0" w:color="auto"/>
          </w:divBdr>
        </w:div>
      </w:divsChild>
    </w:div>
    <w:div w:id="1384135675">
      <w:bodyDiv w:val="1"/>
      <w:marLeft w:val="0"/>
      <w:marRight w:val="0"/>
      <w:marTop w:val="0"/>
      <w:marBottom w:val="0"/>
      <w:divBdr>
        <w:top w:val="none" w:sz="0" w:space="0" w:color="auto"/>
        <w:left w:val="none" w:sz="0" w:space="0" w:color="auto"/>
        <w:bottom w:val="none" w:sz="0" w:space="0" w:color="auto"/>
        <w:right w:val="none" w:sz="0" w:space="0" w:color="auto"/>
      </w:divBdr>
      <w:divsChild>
        <w:div w:id="1585647202">
          <w:marLeft w:val="0"/>
          <w:marRight w:val="0"/>
          <w:marTop w:val="0"/>
          <w:marBottom w:val="0"/>
          <w:divBdr>
            <w:top w:val="none" w:sz="0" w:space="0" w:color="auto"/>
            <w:left w:val="none" w:sz="0" w:space="0" w:color="auto"/>
            <w:bottom w:val="none" w:sz="0" w:space="0" w:color="auto"/>
            <w:right w:val="none" w:sz="0" w:space="0" w:color="auto"/>
          </w:divBdr>
        </w:div>
      </w:divsChild>
    </w:div>
    <w:div w:id="1760828856">
      <w:bodyDiv w:val="1"/>
      <w:marLeft w:val="0"/>
      <w:marRight w:val="0"/>
      <w:marTop w:val="0"/>
      <w:marBottom w:val="0"/>
      <w:divBdr>
        <w:top w:val="none" w:sz="0" w:space="0" w:color="auto"/>
        <w:left w:val="none" w:sz="0" w:space="0" w:color="auto"/>
        <w:bottom w:val="none" w:sz="0" w:space="0" w:color="auto"/>
        <w:right w:val="none" w:sz="0" w:space="0" w:color="auto"/>
      </w:divBdr>
      <w:divsChild>
        <w:div w:id="1599950783">
          <w:marLeft w:val="0"/>
          <w:marRight w:val="0"/>
          <w:marTop w:val="0"/>
          <w:marBottom w:val="0"/>
          <w:divBdr>
            <w:top w:val="none" w:sz="0" w:space="0" w:color="auto"/>
            <w:left w:val="none" w:sz="0" w:space="0" w:color="auto"/>
            <w:bottom w:val="none" w:sz="0" w:space="0" w:color="auto"/>
            <w:right w:val="none" w:sz="0" w:space="0" w:color="auto"/>
          </w:divBdr>
        </w:div>
      </w:divsChild>
    </w:div>
    <w:div w:id="1826778779">
      <w:bodyDiv w:val="1"/>
      <w:marLeft w:val="0"/>
      <w:marRight w:val="0"/>
      <w:marTop w:val="0"/>
      <w:marBottom w:val="0"/>
      <w:divBdr>
        <w:top w:val="none" w:sz="0" w:space="0" w:color="auto"/>
        <w:left w:val="none" w:sz="0" w:space="0" w:color="auto"/>
        <w:bottom w:val="none" w:sz="0" w:space="0" w:color="auto"/>
        <w:right w:val="none" w:sz="0" w:space="0" w:color="auto"/>
      </w:divBdr>
      <w:divsChild>
        <w:div w:id="1180655555">
          <w:marLeft w:val="0"/>
          <w:marRight w:val="0"/>
          <w:marTop w:val="0"/>
          <w:marBottom w:val="0"/>
          <w:divBdr>
            <w:top w:val="none" w:sz="0" w:space="0" w:color="auto"/>
            <w:left w:val="none" w:sz="0" w:space="0" w:color="auto"/>
            <w:bottom w:val="none" w:sz="0" w:space="0" w:color="auto"/>
            <w:right w:val="none" w:sz="0" w:space="0" w:color="auto"/>
          </w:divBdr>
        </w:div>
      </w:divsChild>
    </w:div>
    <w:div w:id="2117556190">
      <w:bodyDiv w:val="1"/>
      <w:marLeft w:val="0"/>
      <w:marRight w:val="0"/>
      <w:marTop w:val="0"/>
      <w:marBottom w:val="0"/>
      <w:divBdr>
        <w:top w:val="none" w:sz="0" w:space="0" w:color="auto"/>
        <w:left w:val="none" w:sz="0" w:space="0" w:color="auto"/>
        <w:bottom w:val="none" w:sz="0" w:space="0" w:color="auto"/>
        <w:right w:val="none" w:sz="0" w:space="0" w:color="auto"/>
      </w:divBdr>
      <w:divsChild>
        <w:div w:id="1731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2F295-25D4-4105-BA9A-40ADFDCC4A18}"/>
</file>

<file path=customXml/itemProps2.xml><?xml version="1.0" encoding="utf-8"?>
<ds:datastoreItem xmlns:ds="http://schemas.openxmlformats.org/officeDocument/2006/customXml" ds:itemID="{79722C01-1ED9-4855-804E-4DAC21269D47}"/>
</file>

<file path=customXml/itemProps3.xml><?xml version="1.0" encoding="utf-8"?>
<ds:datastoreItem xmlns:ds="http://schemas.openxmlformats.org/officeDocument/2006/customXml" ds:itemID="{CC5F1AC0-8214-47A6-B02A-27F504173E03}"/>
</file>

<file path=customXml/itemProps4.xml><?xml version="1.0" encoding="utf-8"?>
<ds:datastoreItem xmlns:ds="http://schemas.openxmlformats.org/officeDocument/2006/customXml" ds:itemID="{4D817BDF-1113-4BC1-861D-E7101B86043D}"/>
</file>

<file path=docProps/app.xml><?xml version="1.0" encoding="utf-8"?>
<Properties xmlns="http://schemas.openxmlformats.org/officeDocument/2006/extended-properties" xmlns:vt="http://schemas.openxmlformats.org/officeDocument/2006/docPropsVTypes">
  <Template>Normal</Template>
  <TotalTime>5</TotalTime>
  <Pages>21</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Dorukhan Cagri Eker</dc:creator>
  <cp:lastModifiedBy>Sinem Çetmilioğlu-Yetkili/Kurumsal Yönetim Ofisi</cp:lastModifiedBy>
  <cp:revision>4</cp:revision>
  <cp:lastPrinted>2015-05-08T07:37:00Z</cp:lastPrinted>
  <dcterms:created xsi:type="dcterms:W3CDTF">2019-05-06T06:53:00Z</dcterms:created>
  <dcterms:modified xsi:type="dcterms:W3CDTF">2020-03-12T08:05:00Z</dcterms:modified>
</cp:coreProperties>
</file>